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0" w:rsidRDefault="006A70E1" w:rsidP="006A70E1">
      <w:pPr>
        <w:pStyle w:val="Titre"/>
      </w:pPr>
      <w:r>
        <w:t xml:space="preserve">Documentation : </w:t>
      </w:r>
      <w:proofErr w:type="spellStart"/>
      <w:r>
        <w:t>PdfNormalizer_UI</w:t>
      </w:r>
      <w:proofErr w:type="spellEnd"/>
    </w:p>
    <w:p w:rsidR="006A70E1" w:rsidRDefault="006A70E1" w:rsidP="006A70E1"/>
    <w:p w:rsidR="00A11682" w:rsidRDefault="00A11682" w:rsidP="00A11682">
      <w:pPr>
        <w:pStyle w:val="Titre1"/>
      </w:pPr>
      <w:r>
        <w:t>Configuration :</w:t>
      </w:r>
    </w:p>
    <w:p w:rsidR="00A11682" w:rsidRDefault="00143C5E" w:rsidP="00143C5E">
      <w:pPr>
        <w:pStyle w:val="Titre2"/>
      </w:pPr>
      <w:r>
        <w:t>Coter serveur :</w:t>
      </w:r>
    </w:p>
    <w:p w:rsidR="00143C5E" w:rsidRPr="00143C5E" w:rsidRDefault="00143C5E" w:rsidP="00143C5E"/>
    <w:p w:rsidR="00143C5E" w:rsidRPr="00143C5E" w:rsidRDefault="00143C5E" w:rsidP="00143C5E">
      <w:r>
        <w:t>Les fichiers de configuration ainsi que les fichiers de log se trouvent tous dans le dossier de l’application.</w:t>
      </w:r>
      <w:r>
        <w:br/>
      </w:r>
    </w:p>
    <w:p w:rsidR="00143C5E" w:rsidRDefault="00143C5E" w:rsidP="00143C5E">
      <w:pPr>
        <w:pStyle w:val="Titre2"/>
      </w:pPr>
      <w:r>
        <w:t>Coter client :</w:t>
      </w:r>
    </w:p>
    <w:p w:rsidR="00143C5E" w:rsidRPr="00143C5E" w:rsidRDefault="00143C5E" w:rsidP="00143C5E"/>
    <w:p w:rsidR="00A11682" w:rsidRDefault="00A11682" w:rsidP="00A116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0BACA" wp14:editId="753ACC7E">
                <wp:simplePos x="0" y="0"/>
                <wp:positionH relativeFrom="column">
                  <wp:posOffset>1245235</wp:posOffset>
                </wp:positionH>
                <wp:positionV relativeFrom="paragraph">
                  <wp:posOffset>1634490</wp:posOffset>
                </wp:positionV>
                <wp:extent cx="504825" cy="304800"/>
                <wp:effectExtent l="19050" t="19050" r="28575" b="38100"/>
                <wp:wrapNone/>
                <wp:docPr id="18" name="Flèche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8" o:spid="_x0000_s1026" type="#_x0000_t13" style="position:absolute;margin-left:98.05pt;margin-top:128.7pt;width:39.75pt;height:24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" adj="15079" fillcolor="#c0504d [3205]" strokecolor="#622423 [1605]" strokeweight="2pt"/>
            </w:pict>
          </mc:Fallback>
        </mc:AlternateContent>
      </w:r>
      <w:r>
        <w:t xml:space="preserve">Après l’installation de </w:t>
      </w:r>
      <w:proofErr w:type="spellStart"/>
      <w:r>
        <w:t>PdfNormalizer</w:t>
      </w:r>
      <w:proofErr w:type="spellEnd"/>
      <w:r>
        <w:t>, vous pouvez lancer le programme à partir du menu démarrer </w:t>
      </w:r>
      <w:r w:rsidR="002661BF">
        <w:t xml:space="preserve">: </w:t>
      </w:r>
      <w:r>
        <w:br/>
      </w:r>
      <w:r>
        <w:rPr>
          <w:noProof/>
          <w:lang w:eastAsia="fr-FR"/>
        </w:rPr>
        <w:drawing>
          <wp:inline distT="0" distB="0" distL="0" distR="0" wp14:anchorId="373D364F" wp14:editId="4259391C">
            <wp:extent cx="3730269" cy="3895725"/>
            <wp:effectExtent l="0" t="0" r="381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55" cy="38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Deux raccourcis sont aussi </w:t>
      </w:r>
      <w:r w:rsidR="002661BF">
        <w:t>disponibles</w:t>
      </w:r>
      <w:r>
        <w:t> :</w:t>
      </w:r>
    </w:p>
    <w:p w:rsidR="00A11682" w:rsidRDefault="00A11682" w:rsidP="00A11682">
      <w:pPr>
        <w:pStyle w:val="Paragraphedeliste"/>
        <w:numPr>
          <w:ilvl w:val="0"/>
          <w:numId w:val="4"/>
        </w:numPr>
      </w:pPr>
      <w:proofErr w:type="spellStart"/>
      <w:r w:rsidRPr="002661BF">
        <w:rPr>
          <w:u w:val="single"/>
        </w:rPr>
        <w:t>PdfNormalizer</w:t>
      </w:r>
      <w:proofErr w:type="spellEnd"/>
      <w:r w:rsidRPr="002661BF">
        <w:rPr>
          <w:u w:val="single"/>
        </w:rPr>
        <w:t xml:space="preserve"> config :</w:t>
      </w:r>
      <w:r>
        <w:t xml:space="preserve"> ouvre l’accès au fichier de configuration « </w:t>
      </w:r>
      <w:proofErr w:type="spellStart"/>
      <w:r>
        <w:t>user.config</w:t>
      </w:r>
      <w:proofErr w:type="spellEnd"/>
      <w:r>
        <w:t> ».</w:t>
      </w:r>
      <w:r>
        <w:br/>
        <w:t xml:space="preserve">Il se trouve dans : </w:t>
      </w:r>
      <w:r w:rsidRPr="00A11682">
        <w:t>C:\Users\</w:t>
      </w:r>
      <w:r w:rsidRPr="00A11682">
        <w:rPr>
          <w:b/>
        </w:rPr>
        <w:t>[utilisateur]</w:t>
      </w:r>
      <w:r w:rsidRPr="00A11682">
        <w:t>\AppData\Local\PdfNormalizer_UI\PdfNormalizer_UI.exe_Url_ohed0udve35v323gsmd4l0sqo23wy1rf\</w:t>
      </w:r>
      <w:r w:rsidR="000B7F70" w:rsidRPr="000B7F70">
        <w:rPr>
          <w:b/>
        </w:rPr>
        <w:t>[N°version</w:t>
      </w:r>
      <w:proofErr w:type="gramStart"/>
      <w:r w:rsidR="000B7F70" w:rsidRPr="000B7F70">
        <w:rPr>
          <w:b/>
        </w:rPr>
        <w:t>]</w:t>
      </w:r>
      <w:bookmarkStart w:id="0" w:name="_GoBack"/>
      <w:bookmarkEnd w:id="0"/>
      <w:proofErr w:type="gramEnd"/>
      <w:r>
        <w:br/>
      </w:r>
      <w:r w:rsidRPr="002661BF">
        <w:rPr>
          <w:b/>
          <w:u w:val="single"/>
        </w:rPr>
        <w:lastRenderedPageBreak/>
        <w:t>NB :</w:t>
      </w:r>
      <w:r>
        <w:t xml:space="preserve"> Si le raccourcis donné ne marche pas il suffit juste d’aller dans « </w:t>
      </w:r>
      <w:r w:rsidRPr="00A11682">
        <w:t>C:\Users\</w:t>
      </w:r>
      <w:r w:rsidRPr="00A11682">
        <w:rPr>
          <w:b/>
        </w:rPr>
        <w:t>[utilisateur]</w:t>
      </w:r>
      <w:r w:rsidRPr="00A11682">
        <w:t>\AppData\Local\PdfNormalizer_UI\</w:t>
      </w:r>
      <w:r>
        <w:t> » choisir le dossier nommé au début « </w:t>
      </w:r>
      <w:r w:rsidRPr="00A11682">
        <w:t>PdfNormalizer_UI.exe</w:t>
      </w:r>
      <w:r>
        <w:t xml:space="preserve"> » et sélectionner le dossier de version de l’application (ex : </w:t>
      </w:r>
      <w:r w:rsidRPr="00A11682">
        <w:t>1.0.15.127</w:t>
      </w:r>
      <w:r>
        <w:t>).</w:t>
      </w:r>
    </w:p>
    <w:p w:rsidR="002661BF" w:rsidRPr="00A11682" w:rsidRDefault="002661BF" w:rsidP="002661BF">
      <w:pPr>
        <w:pStyle w:val="Paragraphedeliste"/>
        <w:numPr>
          <w:ilvl w:val="0"/>
          <w:numId w:val="4"/>
        </w:numPr>
      </w:pPr>
      <w:proofErr w:type="spellStart"/>
      <w:r w:rsidRPr="002661BF">
        <w:rPr>
          <w:u w:val="single"/>
        </w:rPr>
        <w:t>PdfNormalizer</w:t>
      </w:r>
      <w:proofErr w:type="spellEnd"/>
      <w:r w:rsidRPr="002661BF">
        <w:rPr>
          <w:u w:val="single"/>
        </w:rPr>
        <w:t xml:space="preserve"> log :</w:t>
      </w:r>
      <w:r>
        <w:t xml:space="preserve"> ouvre l’accès au fichier de log.</w:t>
      </w:r>
      <w:r>
        <w:br/>
        <w:t>Il se trouve dans </w:t>
      </w:r>
      <w:proofErr w:type="gramStart"/>
      <w:r>
        <w:t xml:space="preserve">:  </w:t>
      </w:r>
      <w:r w:rsidRPr="002661BF">
        <w:t>C</w:t>
      </w:r>
      <w:proofErr w:type="gramEnd"/>
      <w:r w:rsidRPr="002661BF">
        <w:t>:\ProgramData\DAJ\PdfNormalizer\log</w:t>
      </w:r>
    </w:p>
    <w:p w:rsidR="006A70E1" w:rsidRDefault="006A70E1" w:rsidP="006A70E1">
      <w:pPr>
        <w:pStyle w:val="Titre1"/>
      </w:pPr>
      <w:r>
        <w:t>Traiter un PDF :</w:t>
      </w:r>
    </w:p>
    <w:p w:rsidR="006A70E1" w:rsidRDefault="006A70E1" w:rsidP="006A70E1"/>
    <w:p w:rsidR="00B24E82" w:rsidRDefault="006A70E1" w:rsidP="00B24E82">
      <w:pPr>
        <w:pStyle w:val="Paragraphedeliste"/>
        <w:numPr>
          <w:ilvl w:val="0"/>
          <w:numId w:val="1"/>
        </w:numPr>
      </w:pPr>
      <w:r>
        <w:t xml:space="preserve">Sélectionner le dossier d’entrée (Menu : options) dans lequel se trouve le PDF à traiter. </w:t>
      </w:r>
    </w:p>
    <w:p w:rsidR="00B24E82" w:rsidRDefault="00B24E82" w:rsidP="00B24E82">
      <w:r>
        <w:rPr>
          <w:noProof/>
          <w:lang w:eastAsia="fr-FR"/>
        </w:rPr>
        <w:drawing>
          <wp:anchor distT="0" distB="0" distL="114300" distR="114300" simplePos="0" relativeHeight="251656189" behindDoc="0" locked="0" layoutInCell="1" allowOverlap="1" wp14:anchorId="62FA2B9E" wp14:editId="326848A1">
            <wp:simplePos x="0" y="0"/>
            <wp:positionH relativeFrom="margin">
              <wp:posOffset>480060</wp:posOffset>
            </wp:positionH>
            <wp:positionV relativeFrom="margin">
              <wp:posOffset>2419350</wp:posOffset>
            </wp:positionV>
            <wp:extent cx="4507865" cy="3322955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E82" w:rsidRDefault="00B24E82" w:rsidP="00B24E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21E1A" wp14:editId="03D9AB5C">
                <wp:simplePos x="0" y="0"/>
                <wp:positionH relativeFrom="column">
                  <wp:posOffset>3253104</wp:posOffset>
                </wp:positionH>
                <wp:positionV relativeFrom="paragraph">
                  <wp:posOffset>266700</wp:posOffset>
                </wp:positionV>
                <wp:extent cx="504825" cy="304800"/>
                <wp:effectExtent l="19050" t="19050" r="28575" b="3810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2" o:spid="_x0000_s1026" type="#_x0000_t13" style="position:absolute;margin-left:256.15pt;margin-top:21pt;width:39.75pt;height:2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" adj="15079" fillcolor="#c0504d [3205]" strokecolor="#622423 [1605]" strokeweight="2pt"/>
            </w:pict>
          </mc:Fallback>
        </mc:AlternateContent>
      </w:r>
    </w:p>
    <w:p w:rsidR="00B24E82" w:rsidRDefault="00B24E82" w:rsidP="00B24E82"/>
    <w:p w:rsidR="00B24E82" w:rsidRDefault="00B24E82" w:rsidP="00B24E82"/>
    <w:p w:rsidR="00B24E82" w:rsidRDefault="00B24E82" w:rsidP="00B24E82"/>
    <w:p w:rsidR="00B24E82" w:rsidRDefault="00B24E82" w:rsidP="00B24E82"/>
    <w:p w:rsidR="00B24E82" w:rsidRDefault="00B24E82" w:rsidP="006A70E1">
      <w:pPr>
        <w:ind w:left="720"/>
      </w:pPr>
    </w:p>
    <w:p w:rsidR="00B24E82" w:rsidRDefault="00B24E82" w:rsidP="006A70E1">
      <w:pPr>
        <w:ind w:left="720"/>
      </w:pPr>
    </w:p>
    <w:p w:rsidR="00B24E82" w:rsidRDefault="00B24E82" w:rsidP="006A70E1">
      <w:pPr>
        <w:ind w:left="720"/>
      </w:pPr>
    </w:p>
    <w:p w:rsidR="006A70E1" w:rsidRDefault="006A70E1" w:rsidP="006A70E1">
      <w:pPr>
        <w:ind w:left="720"/>
      </w:pPr>
    </w:p>
    <w:p w:rsidR="00B24E82" w:rsidRDefault="00B24E82" w:rsidP="00B24E82"/>
    <w:p w:rsidR="002661BF" w:rsidRDefault="006A70E1" w:rsidP="006A70E1">
      <w:pPr>
        <w:pStyle w:val="Paragraphedeliste"/>
        <w:numPr>
          <w:ilvl w:val="0"/>
          <w:numId w:val="1"/>
        </w:numPr>
      </w:pPr>
      <w:r>
        <w:t>Sélectionner le dossier de sortie (Menu : options)  dans lequel vous voulez retrouver votre PDF traité.</w:t>
      </w:r>
    </w:p>
    <w:p w:rsidR="002661BF" w:rsidRDefault="00B24E82" w:rsidP="002661BF">
      <w:r>
        <w:rPr>
          <w:noProof/>
          <w:lang w:eastAsia="fr-FR"/>
        </w:rPr>
        <w:drawing>
          <wp:anchor distT="0" distB="0" distL="114300" distR="114300" simplePos="0" relativeHeight="251655164" behindDoc="0" locked="0" layoutInCell="1" allowOverlap="1" wp14:anchorId="19BDF85C" wp14:editId="27ED908E">
            <wp:simplePos x="0" y="0"/>
            <wp:positionH relativeFrom="margin">
              <wp:posOffset>367665</wp:posOffset>
            </wp:positionH>
            <wp:positionV relativeFrom="margin">
              <wp:posOffset>6475095</wp:posOffset>
            </wp:positionV>
            <wp:extent cx="5069205" cy="28575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61BF" w:rsidRDefault="002661BF" w:rsidP="002661BF"/>
    <w:p w:rsidR="002661BF" w:rsidRDefault="002661BF" w:rsidP="002661BF"/>
    <w:p w:rsidR="002661BF" w:rsidRDefault="002661BF" w:rsidP="002661BF"/>
    <w:p w:rsidR="002661BF" w:rsidRDefault="002661BF" w:rsidP="002661BF"/>
    <w:p w:rsidR="00B24E82" w:rsidRDefault="00B24E82" w:rsidP="002661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828C4" wp14:editId="10E0B8BA">
                <wp:simplePos x="0" y="0"/>
                <wp:positionH relativeFrom="column">
                  <wp:posOffset>2624455</wp:posOffset>
                </wp:positionH>
                <wp:positionV relativeFrom="paragraph">
                  <wp:posOffset>300990</wp:posOffset>
                </wp:positionV>
                <wp:extent cx="442595" cy="304800"/>
                <wp:effectExtent l="0" t="26352" r="45402" b="26353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259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4" o:spid="_x0000_s1026" type="#_x0000_t13" style="position:absolute;margin-left:206.65pt;margin-top:23.7pt;width:34.85pt;height:24pt;rotation:-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" adj="14162" fillcolor="#c0504d [3205]" strokecolor="#622423 [1605]" strokeweight="2pt"/>
            </w:pict>
          </mc:Fallback>
        </mc:AlternateContent>
      </w:r>
      <w:r>
        <w:br/>
      </w:r>
    </w:p>
    <w:p w:rsidR="00CC4421" w:rsidRDefault="00CE6E75" w:rsidP="00CE6E75">
      <w:pPr>
        <w:pStyle w:val="Paragraphedeliste"/>
        <w:numPr>
          <w:ilvl w:val="0"/>
          <w:numId w:val="1"/>
        </w:numPr>
      </w:pPr>
      <w:r>
        <w:lastRenderedPageBreak/>
        <w:t xml:space="preserve">Si cette option est cochée, le programme prendra les </w:t>
      </w:r>
      <w:proofErr w:type="spellStart"/>
      <w:r>
        <w:t>preset</w:t>
      </w:r>
      <w:proofErr w:type="spellEnd"/>
      <w:r>
        <w:t xml:space="preserve"> qui se trouvent dans dossier utilisateur (</w:t>
      </w:r>
      <w:r w:rsidRPr="00CE6E75">
        <w:t>%</w:t>
      </w:r>
      <w:proofErr w:type="spellStart"/>
      <w:r w:rsidRPr="00CE6E75">
        <w:t>appdata</w:t>
      </w:r>
      <w:proofErr w:type="spellEnd"/>
      <w:r w:rsidRPr="00CE6E75">
        <w:t>%\Adobe\Adobe PDF\Settings\</w:t>
      </w:r>
      <w:r>
        <w:t>).</w:t>
      </w:r>
    </w:p>
    <w:p w:rsidR="00CC4421" w:rsidRDefault="00B24E82" w:rsidP="006A70E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30D84C" wp14:editId="18E6A33E">
                <wp:simplePos x="0" y="0"/>
                <wp:positionH relativeFrom="column">
                  <wp:posOffset>1376045</wp:posOffset>
                </wp:positionH>
                <wp:positionV relativeFrom="paragraph">
                  <wp:posOffset>3005455</wp:posOffset>
                </wp:positionV>
                <wp:extent cx="442595" cy="304800"/>
                <wp:effectExtent l="19050" t="19050" r="14605" b="38100"/>
                <wp:wrapNone/>
                <wp:docPr id="11" name="Flèche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259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11" o:spid="_x0000_s1026" type="#_x0000_t13" style="position:absolute;margin-left:108.35pt;margin-top:236.65pt;width:34.85pt;height:24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" adj="14162" fillcolor="#c0504d [3205]" strokecolor="#622423 [1605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7214" behindDoc="0" locked="0" layoutInCell="1" allowOverlap="1" wp14:anchorId="11E69568" wp14:editId="55FE69E2">
            <wp:simplePos x="0" y="0"/>
            <wp:positionH relativeFrom="margin">
              <wp:posOffset>374015</wp:posOffset>
            </wp:positionH>
            <wp:positionV relativeFrom="margin">
              <wp:posOffset>874395</wp:posOffset>
            </wp:positionV>
            <wp:extent cx="2971800" cy="3789045"/>
            <wp:effectExtent l="0" t="0" r="0" b="190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E75">
        <w:t xml:space="preserve">Sinon il les récupérera de base dans le dossier </w:t>
      </w:r>
      <w:proofErr w:type="spellStart"/>
      <w:r w:rsidR="00CE6E75">
        <w:t>ProgramData</w:t>
      </w:r>
      <w:proofErr w:type="spellEnd"/>
      <w:r w:rsidR="00CE6E75">
        <w:t xml:space="preserve"> (</w:t>
      </w:r>
      <w:r w:rsidR="00CE6E75" w:rsidRPr="00CE6E75">
        <w:t>C:\ProgramData\Adobe\Adobe PDF\Settings</w:t>
      </w:r>
      <w:r w:rsidR="00CE6E75">
        <w:t>).</w:t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  <w:r w:rsidR="00CE6E75">
        <w:br/>
      </w:r>
    </w:p>
    <w:p w:rsidR="00B24E82" w:rsidRDefault="00B24E82" w:rsidP="006A70E1">
      <w:pPr>
        <w:pStyle w:val="Paragraphedeliste"/>
      </w:pPr>
    </w:p>
    <w:p w:rsidR="00B24E82" w:rsidRDefault="00B24E82" w:rsidP="006A70E1">
      <w:pPr>
        <w:pStyle w:val="Paragraphedeliste"/>
      </w:pPr>
    </w:p>
    <w:p w:rsidR="00CC2B53" w:rsidRDefault="00CC2B53" w:rsidP="00CC2B53">
      <w:pPr>
        <w:pStyle w:val="Paragraphedeliste"/>
        <w:numPr>
          <w:ilvl w:val="0"/>
          <w:numId w:val="1"/>
        </w:numPr>
      </w:pPr>
      <w:r>
        <w:t xml:space="preserve">Cliquer sur « Enregistrer ». </w:t>
      </w:r>
    </w:p>
    <w:p w:rsidR="00B3264B" w:rsidRDefault="00CC2B53" w:rsidP="00B24E82">
      <w:pPr>
        <w:pStyle w:val="Paragraphedeliste"/>
        <w:numPr>
          <w:ilvl w:val="0"/>
          <w:numId w:val="2"/>
        </w:numPr>
      </w:pPr>
      <w:r>
        <w:t xml:space="preserve">Les chemins seront enregistrés automatiquement dans le fichier de configuration afin de ne plus répéter l’opération lors des prochaines utilisations. </w:t>
      </w:r>
      <w:r w:rsidR="00B24E82">
        <w:br/>
      </w:r>
    </w:p>
    <w:p w:rsidR="00B24E82" w:rsidRDefault="00B24E82" w:rsidP="00B24E82"/>
    <w:p w:rsidR="00B24E82" w:rsidRDefault="00B24E82" w:rsidP="00B24E82"/>
    <w:p w:rsidR="00B24E82" w:rsidRDefault="00B24E82" w:rsidP="00B24E82"/>
    <w:p w:rsidR="00B24E82" w:rsidRDefault="00B24E82" w:rsidP="00B24E82"/>
    <w:p w:rsidR="00B24E82" w:rsidRDefault="00B24E82" w:rsidP="00B24E82"/>
    <w:p w:rsidR="00B24E82" w:rsidRDefault="00B24E82" w:rsidP="00B24E82"/>
    <w:p w:rsidR="00B24E82" w:rsidRDefault="00B24E82" w:rsidP="00B24E82"/>
    <w:p w:rsidR="00B24E82" w:rsidRDefault="00B24E82" w:rsidP="00B24E82"/>
    <w:p w:rsidR="00B24E82" w:rsidRDefault="00B24E82" w:rsidP="00B24E82"/>
    <w:p w:rsidR="00AF340E" w:rsidRDefault="00AF340E" w:rsidP="00AF340E">
      <w:pPr>
        <w:pStyle w:val="Paragraphedeliste"/>
        <w:numPr>
          <w:ilvl w:val="0"/>
          <w:numId w:val="1"/>
        </w:numPr>
      </w:pPr>
      <w:r>
        <w:lastRenderedPageBreak/>
        <w:t>Dans de menu « Conversion » :</w:t>
      </w:r>
    </w:p>
    <w:p w:rsidR="001847E1" w:rsidRDefault="00883FB2" w:rsidP="00AF340E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92EB8" wp14:editId="65B221EE">
                <wp:simplePos x="0" y="0"/>
                <wp:positionH relativeFrom="column">
                  <wp:posOffset>1938655</wp:posOffset>
                </wp:positionH>
                <wp:positionV relativeFrom="paragraph">
                  <wp:posOffset>3028315</wp:posOffset>
                </wp:positionV>
                <wp:extent cx="361950" cy="3810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7E1" w:rsidRDefault="00883FB2" w:rsidP="001847E1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left:0;text-align:left;margin-left:152.65pt;margin-top:238.45pt;width:28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" fillcolor="#4f81bd [3204]" strokecolor="#243f60 [1604]" strokeweight="2pt">
                <v:textbox>
                  <w:txbxContent>
                    <w:p w:rsidR="001847E1" w:rsidRDefault="00883FB2" w:rsidP="001847E1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0FD48" wp14:editId="7381A292">
                <wp:simplePos x="0" y="0"/>
                <wp:positionH relativeFrom="column">
                  <wp:posOffset>4510405</wp:posOffset>
                </wp:positionH>
                <wp:positionV relativeFrom="paragraph">
                  <wp:posOffset>1062990</wp:posOffset>
                </wp:positionV>
                <wp:extent cx="361950" cy="3714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40E" w:rsidRDefault="001847E1" w:rsidP="001847E1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7" style="position:absolute;left:0;text-align:left;margin-left:355.15pt;margin-top:83.7pt;width:28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" fillcolor="#4f81bd [3204]" strokecolor="#243f60 [1604]" strokeweight="2pt">
                <v:textbox>
                  <w:txbxContent>
                    <w:p w:rsidR="00AF340E" w:rsidRDefault="001847E1" w:rsidP="001847E1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6BF10" wp14:editId="681CA4BF">
                <wp:simplePos x="0" y="0"/>
                <wp:positionH relativeFrom="column">
                  <wp:posOffset>2862580</wp:posOffset>
                </wp:positionH>
                <wp:positionV relativeFrom="paragraph">
                  <wp:posOffset>2348865</wp:posOffset>
                </wp:positionV>
                <wp:extent cx="361950" cy="35242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7E1" w:rsidRDefault="00883FB2" w:rsidP="001847E1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8" style="position:absolute;left:0;text-align:left;margin-left:225.4pt;margin-top:184.95pt;width:28.5pt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" fillcolor="#4f81bd [3204]" strokecolor="#243f60 [1604]" strokeweight="2pt">
                <v:textbox>
                  <w:txbxContent>
                    <w:p w:rsidR="001847E1" w:rsidRDefault="00883FB2" w:rsidP="001847E1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C242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614E0" wp14:editId="75BBAD6A">
                <wp:simplePos x="0" y="0"/>
                <wp:positionH relativeFrom="column">
                  <wp:posOffset>4538980</wp:posOffset>
                </wp:positionH>
                <wp:positionV relativeFrom="paragraph">
                  <wp:posOffset>4495165</wp:posOffset>
                </wp:positionV>
                <wp:extent cx="361950" cy="33337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B7D" w:rsidRDefault="00883FB2" w:rsidP="00081B7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9" style="position:absolute;left:0;text-align:left;margin-left:357.4pt;margin-top:353.95pt;width:28.5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" fillcolor="#4f81bd [3204]" strokecolor="#243f60 [1604]" strokeweight="2pt">
                <v:textbox>
                  <w:txbxContent>
                    <w:p w:rsidR="00081B7D" w:rsidRDefault="00883FB2" w:rsidP="00081B7D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C242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8A5C2" wp14:editId="4CFBCCD5">
                <wp:simplePos x="0" y="0"/>
                <wp:positionH relativeFrom="column">
                  <wp:posOffset>2986405</wp:posOffset>
                </wp:positionH>
                <wp:positionV relativeFrom="paragraph">
                  <wp:posOffset>3818890</wp:posOffset>
                </wp:positionV>
                <wp:extent cx="361950" cy="33337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438" w:rsidRDefault="00883FB2" w:rsidP="006F343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0" style="position:absolute;left:0;text-align:left;margin-left:235.15pt;margin-top:300.7pt;width:28.5pt;height:2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" fillcolor="#4f81bd [3204]" strokecolor="#243f60 [1604]" strokeweight="2pt">
                <v:textbox>
                  <w:txbxContent>
                    <w:p w:rsidR="006F3438" w:rsidRDefault="00883FB2" w:rsidP="006F3438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4B65A8D" wp14:editId="718648A7">
            <wp:extent cx="4257675" cy="542925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0E" w:rsidRDefault="001847E1" w:rsidP="001847E1">
      <w:pPr>
        <w:pStyle w:val="Paragraphedeliste"/>
        <w:numPr>
          <w:ilvl w:val="1"/>
          <w:numId w:val="1"/>
        </w:numPr>
        <w:tabs>
          <w:tab w:val="left" w:pos="1695"/>
        </w:tabs>
      </w:pPr>
      <w:r>
        <w:t>Sélectionner le fichier</w:t>
      </w:r>
      <w:r w:rsidR="00883FB2">
        <w:t xml:space="preserve"> ou les</w:t>
      </w:r>
      <w:r>
        <w:t xml:space="preserve"> PDF</w:t>
      </w:r>
      <w:r w:rsidR="00883FB2">
        <w:t>(s)</w:t>
      </w:r>
      <w:r>
        <w:t xml:space="preserve"> souhaité</w:t>
      </w:r>
      <w:r w:rsidR="00883FB2">
        <w:t>(s)</w:t>
      </w:r>
      <w:r>
        <w:t>. (</w:t>
      </w:r>
      <w:r>
        <w:sym w:font="Wingdings" w:char="F0E0"/>
      </w:r>
      <w:r>
        <w:t xml:space="preserve"> l’application ne prendra en compte dans la liste que les fichiers PDF et rien d’autre).</w:t>
      </w:r>
    </w:p>
    <w:p w:rsidR="00883FB2" w:rsidRDefault="00883FB2" w:rsidP="00883FB2">
      <w:pPr>
        <w:pStyle w:val="Paragraphedeliste"/>
        <w:numPr>
          <w:ilvl w:val="1"/>
          <w:numId w:val="1"/>
        </w:numPr>
        <w:tabs>
          <w:tab w:val="left" w:pos="1695"/>
        </w:tabs>
      </w:pPr>
      <w:r>
        <w:sym w:font="Wingdings" w:char="F0E0"/>
      </w:r>
      <w:r>
        <w:t xml:space="preserve"> </w:t>
      </w:r>
      <w:r>
        <w:t>Sélectionner le format voulu. 3 choix vous est possible :</w:t>
      </w:r>
    </w:p>
    <w:p w:rsidR="00883FB2" w:rsidRDefault="00883FB2" w:rsidP="00883FB2">
      <w:pPr>
        <w:pStyle w:val="Paragraphedeliste"/>
        <w:numPr>
          <w:ilvl w:val="2"/>
          <w:numId w:val="1"/>
        </w:numPr>
        <w:tabs>
          <w:tab w:val="left" w:pos="1695"/>
        </w:tabs>
      </w:pPr>
      <w:r>
        <w:t xml:space="preserve"> Format A4.</w:t>
      </w:r>
    </w:p>
    <w:p w:rsidR="00883FB2" w:rsidRDefault="00883FB2" w:rsidP="00883FB2">
      <w:pPr>
        <w:pStyle w:val="Paragraphedeliste"/>
        <w:numPr>
          <w:ilvl w:val="2"/>
          <w:numId w:val="1"/>
        </w:numPr>
        <w:tabs>
          <w:tab w:val="left" w:pos="1695"/>
        </w:tabs>
      </w:pPr>
      <w:r>
        <w:t xml:space="preserve"> Format original.</w:t>
      </w:r>
    </w:p>
    <w:p w:rsidR="00883FB2" w:rsidRDefault="00883FB2" w:rsidP="00883FB2">
      <w:pPr>
        <w:pStyle w:val="Paragraphedeliste"/>
        <w:numPr>
          <w:ilvl w:val="2"/>
          <w:numId w:val="1"/>
        </w:numPr>
        <w:tabs>
          <w:tab w:val="left" w:pos="1695"/>
        </w:tabs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15B3F439" wp14:editId="33ACF0B8">
            <wp:simplePos x="0" y="0"/>
            <wp:positionH relativeFrom="margin">
              <wp:posOffset>2204720</wp:posOffset>
            </wp:positionH>
            <wp:positionV relativeFrom="margin">
              <wp:posOffset>7045325</wp:posOffset>
            </wp:positionV>
            <wp:extent cx="3556635" cy="1628775"/>
            <wp:effectExtent l="0" t="0" r="5715" b="952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Format personnalisé : Permet de choisir soit même la hauteur et la largeur du PDF.</w:t>
      </w:r>
    </w:p>
    <w:p w:rsidR="00883FB2" w:rsidRDefault="00883FB2" w:rsidP="00883FB2">
      <w:pPr>
        <w:tabs>
          <w:tab w:val="left" w:pos="1695"/>
        </w:tabs>
      </w:pPr>
    </w:p>
    <w:p w:rsidR="00883FB2" w:rsidRDefault="00883FB2" w:rsidP="00883FB2">
      <w:pPr>
        <w:tabs>
          <w:tab w:val="left" w:pos="1695"/>
        </w:tabs>
      </w:pPr>
    </w:p>
    <w:p w:rsidR="00883FB2" w:rsidRDefault="00883FB2" w:rsidP="00883FB2">
      <w:pPr>
        <w:tabs>
          <w:tab w:val="left" w:pos="1695"/>
        </w:tabs>
      </w:pPr>
    </w:p>
    <w:p w:rsidR="00883FB2" w:rsidRDefault="00883FB2" w:rsidP="00883FB2">
      <w:pPr>
        <w:tabs>
          <w:tab w:val="left" w:pos="1695"/>
        </w:tabs>
      </w:pPr>
    </w:p>
    <w:p w:rsidR="00883FB2" w:rsidRDefault="00883FB2" w:rsidP="00883FB2">
      <w:pPr>
        <w:tabs>
          <w:tab w:val="left" w:pos="1695"/>
        </w:tabs>
      </w:pPr>
    </w:p>
    <w:p w:rsidR="001847E1" w:rsidRDefault="00883FB2" w:rsidP="00883FB2">
      <w:pPr>
        <w:pStyle w:val="Paragraphedeliste"/>
        <w:tabs>
          <w:tab w:val="left" w:pos="1695"/>
        </w:tabs>
        <w:ind w:left="1440"/>
      </w:pPr>
      <w:r>
        <w:lastRenderedPageBreak/>
        <w:sym w:font="Wingdings" w:char="F0E0"/>
      </w:r>
      <w:r>
        <w:t xml:space="preserve"> </w:t>
      </w:r>
      <w:r w:rsidR="001847E1">
        <w:t xml:space="preserve">Sélectionner le </w:t>
      </w:r>
      <w:proofErr w:type="spellStart"/>
      <w:r w:rsidR="001847E1">
        <w:t>preset</w:t>
      </w:r>
      <w:proofErr w:type="spellEnd"/>
      <w:r w:rsidR="001847E1">
        <w:t xml:space="preserve"> à appliquer au PDF. (Les </w:t>
      </w:r>
      <w:proofErr w:type="spellStart"/>
      <w:r w:rsidR="001847E1">
        <w:t>presets</w:t>
      </w:r>
      <w:proofErr w:type="spellEnd"/>
      <w:r w:rsidR="001847E1">
        <w:t xml:space="preserve"> sont automatiquement récupérés d’</w:t>
      </w:r>
      <w:proofErr w:type="spellStart"/>
      <w:r w:rsidR="001847E1">
        <w:t>Indesign</w:t>
      </w:r>
      <w:proofErr w:type="spellEnd"/>
      <w:r w:rsidR="001847E1">
        <w:t>).</w:t>
      </w:r>
    </w:p>
    <w:p w:rsidR="00883FB2" w:rsidRDefault="00883FB2" w:rsidP="00883FB2">
      <w:pPr>
        <w:pStyle w:val="Paragraphedeliste"/>
        <w:tabs>
          <w:tab w:val="left" w:pos="1695"/>
        </w:tabs>
        <w:ind w:left="1440"/>
      </w:pPr>
    </w:p>
    <w:p w:rsidR="00883FB2" w:rsidRDefault="00883FB2" w:rsidP="00883FB2">
      <w:pPr>
        <w:pStyle w:val="Paragraphedeliste"/>
        <w:numPr>
          <w:ilvl w:val="1"/>
          <w:numId w:val="1"/>
        </w:numPr>
        <w:tabs>
          <w:tab w:val="left" w:pos="1695"/>
        </w:tabs>
      </w:pPr>
      <w:r>
        <w:t xml:space="preserve">Optionnel : </w:t>
      </w:r>
    </w:p>
    <w:p w:rsidR="00883FB2" w:rsidRDefault="00883FB2" w:rsidP="00883FB2">
      <w:pPr>
        <w:pStyle w:val="Paragraphedeliste"/>
        <w:numPr>
          <w:ilvl w:val="0"/>
          <w:numId w:val="5"/>
        </w:numPr>
        <w:tabs>
          <w:tab w:val="left" w:pos="1695"/>
        </w:tabs>
      </w:pPr>
      <w:r>
        <w:t>Si vous souhaitez changer le nom actuel du fichier cochez alors la case et taper le nouveau nom dans la zone de texte qui s’affichera.</w:t>
      </w:r>
      <w:r>
        <w:t xml:space="preserve"> </w:t>
      </w:r>
      <w:r>
        <w:br/>
      </w:r>
      <w:r w:rsidRPr="00263F02">
        <w:rPr>
          <w:b/>
          <w:color w:val="FF0000"/>
          <w:u w:val="single"/>
        </w:rPr>
        <w:t>NB :</w:t>
      </w:r>
      <w:r>
        <w:t xml:space="preserve"> </w:t>
      </w:r>
      <w:r w:rsidR="001C04AC">
        <w:t xml:space="preserve">Cette option n’est possible qu’avec la </w:t>
      </w:r>
      <w:r w:rsidR="00263F02">
        <w:t>sélection</w:t>
      </w:r>
      <w:r w:rsidR="001C04AC">
        <w:t xml:space="preserve"> d’un seul fichier. Si vous avez sélectionné plusieurs fichiers dans la liste</w:t>
      </w:r>
      <w:r w:rsidR="00263F02">
        <w:t xml:space="preserve"> et que vous avez coché cette option,</w:t>
      </w:r>
      <w:r w:rsidR="001C04AC">
        <w:t xml:space="preserve"> l’application </w:t>
      </w:r>
      <w:r w:rsidR="00263F02">
        <w:t>changera son mode en sélection simple.</w:t>
      </w:r>
    </w:p>
    <w:p w:rsidR="00263F02" w:rsidRDefault="00263F02" w:rsidP="00883FB2">
      <w:pPr>
        <w:pStyle w:val="Paragraphedeliste"/>
        <w:numPr>
          <w:ilvl w:val="0"/>
          <w:numId w:val="5"/>
        </w:numPr>
        <w:tabs>
          <w:tab w:val="left" w:pos="1695"/>
        </w:tabs>
      </w:pPr>
      <w:r>
        <w:t xml:space="preserve">Si vous souhaitez supprimer le compteur du fichier cochez cette case. </w:t>
      </w:r>
      <w:r>
        <w:br/>
      </w:r>
      <w:r w:rsidRPr="00263F02">
        <w:rPr>
          <w:b/>
          <w:color w:val="FF0000"/>
          <w:u w:val="single"/>
        </w:rPr>
        <w:t>NB :</w:t>
      </w:r>
      <w:r>
        <w:t xml:space="preserve"> Cette option n’est pas accessible si vous avez cochez la case du renommage. Si vous avez sélectionné plusieurs fichiers et qu’il y a un fichier qui ne possède pas de compteur parmi la sélection</w:t>
      </w:r>
      <w:r w:rsidR="00E20AA8">
        <w:t>,</w:t>
      </w:r>
      <w:r>
        <w:t xml:space="preserve"> le programme le traitera correctement en gardant son nom d’origine.</w:t>
      </w:r>
      <w:r w:rsidR="001D02FB">
        <w:t xml:space="preserve"> De même si vous avez sélectionnez un fichier ne comportant aucun </w:t>
      </w:r>
      <w:proofErr w:type="spellStart"/>
      <w:r w:rsidR="001D02FB">
        <w:t>compeur</w:t>
      </w:r>
      <w:proofErr w:type="spellEnd"/>
      <w:r w:rsidR="001D02FB">
        <w:t>.</w:t>
      </w:r>
    </w:p>
    <w:p w:rsidR="006F3438" w:rsidRDefault="006F3438" w:rsidP="006F3438">
      <w:pPr>
        <w:pStyle w:val="Paragraphedeliste"/>
        <w:numPr>
          <w:ilvl w:val="1"/>
          <w:numId w:val="1"/>
        </w:numPr>
        <w:tabs>
          <w:tab w:val="left" w:pos="1695"/>
        </w:tabs>
      </w:pPr>
      <w:r>
        <w:t>Le bouton « Convertir » sera accessible seulement si :</w:t>
      </w:r>
    </w:p>
    <w:p w:rsidR="006F3438" w:rsidRDefault="006F3438" w:rsidP="006F3438">
      <w:pPr>
        <w:pStyle w:val="Paragraphedeliste"/>
        <w:numPr>
          <w:ilvl w:val="1"/>
          <w:numId w:val="3"/>
        </w:numPr>
        <w:tabs>
          <w:tab w:val="left" w:pos="1695"/>
        </w:tabs>
      </w:pPr>
      <w:r>
        <w:t xml:space="preserve">Le fichier, le </w:t>
      </w:r>
      <w:proofErr w:type="spellStart"/>
      <w:r>
        <w:t>preset</w:t>
      </w:r>
      <w:proofErr w:type="spellEnd"/>
      <w:r>
        <w:t xml:space="preserve"> et le format sont sélectionné.</w:t>
      </w:r>
    </w:p>
    <w:p w:rsidR="006F3438" w:rsidRDefault="006F3438" w:rsidP="006F3438">
      <w:pPr>
        <w:pStyle w:val="Paragraphedeliste"/>
        <w:numPr>
          <w:ilvl w:val="1"/>
          <w:numId w:val="3"/>
        </w:numPr>
        <w:tabs>
          <w:tab w:val="left" w:pos="1695"/>
        </w:tabs>
      </w:pPr>
      <w:r>
        <w:t>La case à coché pour renommer le fichier est cochée alors il faut fournir le nouveau nom.</w:t>
      </w:r>
    </w:p>
    <w:p w:rsidR="00E20AA8" w:rsidRDefault="006F3438" w:rsidP="006F3438">
      <w:pPr>
        <w:pStyle w:val="Paragraphedeliste"/>
        <w:numPr>
          <w:ilvl w:val="1"/>
          <w:numId w:val="3"/>
        </w:numPr>
        <w:tabs>
          <w:tab w:val="left" w:pos="1695"/>
        </w:tabs>
      </w:pPr>
      <w:r>
        <w:t>Le format personnalisé est choisi, il faut alors préciser la hauteur et la largeur.</w:t>
      </w:r>
    </w:p>
    <w:p w:rsidR="00E20AA8" w:rsidRDefault="00E20AA8" w:rsidP="00E20AA8">
      <w:pPr>
        <w:pStyle w:val="Paragraphedeliste"/>
        <w:tabs>
          <w:tab w:val="left" w:pos="1695"/>
        </w:tabs>
        <w:ind w:left="2160"/>
      </w:pPr>
    </w:p>
    <w:p w:rsidR="001847E1" w:rsidRDefault="00E20AA8" w:rsidP="00E20AA8">
      <w:pPr>
        <w:pStyle w:val="Paragraphedeliste"/>
        <w:tabs>
          <w:tab w:val="left" w:pos="1695"/>
        </w:tabs>
        <w:ind w:left="2160"/>
      </w:pPr>
      <w:r w:rsidRPr="00E20AA8">
        <w:rPr>
          <w:b/>
          <w:color w:val="FF0000"/>
          <w:u w:val="single"/>
        </w:rPr>
        <w:t>NB :</w:t>
      </w:r>
      <w:r>
        <w:t xml:space="preserve"> Par mesure de sécurité, le bouton « Convertir » n’est plus accessible durant la conversion d’un ou plusieurs fichiers. Il sera à nouveau accessible à la fin du traitement.</w:t>
      </w:r>
      <w:r w:rsidR="006F3438">
        <w:br/>
      </w:r>
    </w:p>
    <w:p w:rsidR="008758F8" w:rsidRDefault="008758F8" w:rsidP="008758F8">
      <w:pPr>
        <w:pStyle w:val="Paragraphedeliste"/>
        <w:numPr>
          <w:ilvl w:val="1"/>
          <w:numId w:val="1"/>
        </w:numPr>
        <w:tabs>
          <w:tab w:val="left" w:pos="1695"/>
        </w:tabs>
      </w:pPr>
      <w:r>
        <w:t>Console de log pour l’utilisateur.</w:t>
      </w:r>
    </w:p>
    <w:p w:rsidR="00A7255E" w:rsidRDefault="008758F8" w:rsidP="00A7255E">
      <w:pPr>
        <w:pStyle w:val="Paragraphedeliste"/>
        <w:tabs>
          <w:tab w:val="left" w:pos="1695"/>
        </w:tabs>
        <w:ind w:left="2160"/>
      </w:pPr>
      <w:r>
        <w:tab/>
      </w:r>
    </w:p>
    <w:p w:rsidR="00A7255E" w:rsidRDefault="00A7255E" w:rsidP="00A7255E">
      <w:pPr>
        <w:pStyle w:val="Paragraphedeliste"/>
        <w:tabs>
          <w:tab w:val="left" w:pos="1695"/>
        </w:tabs>
        <w:ind w:left="2160"/>
      </w:pPr>
    </w:p>
    <w:p w:rsidR="00A7255E" w:rsidRDefault="00A7255E" w:rsidP="00A7255E">
      <w:pPr>
        <w:pStyle w:val="Paragraphedeliste"/>
        <w:numPr>
          <w:ilvl w:val="0"/>
          <w:numId w:val="1"/>
        </w:numPr>
        <w:tabs>
          <w:tab w:val="left" w:pos="1695"/>
        </w:tabs>
      </w:pPr>
      <w:r>
        <w:t xml:space="preserve">Une fois tous les paramètres saisie, </w:t>
      </w:r>
      <w:proofErr w:type="gramStart"/>
      <w:r>
        <w:t>cliquer</w:t>
      </w:r>
      <w:proofErr w:type="gramEnd"/>
      <w:r>
        <w:t xml:space="preserve"> sur le bouton « Convertir ».</w:t>
      </w:r>
    </w:p>
    <w:p w:rsidR="00A7255E" w:rsidRDefault="00A7255E" w:rsidP="00A7255E">
      <w:pPr>
        <w:pStyle w:val="Paragraphedeliste"/>
        <w:tabs>
          <w:tab w:val="left" w:pos="1695"/>
        </w:tabs>
      </w:pPr>
      <w:r>
        <w:t xml:space="preserve">L’application ouvrira </w:t>
      </w:r>
      <w:proofErr w:type="spellStart"/>
      <w:r>
        <w:t>InDesign</w:t>
      </w:r>
      <w:proofErr w:type="spellEnd"/>
      <w:r>
        <w:t xml:space="preserve"> (s’il n’est pas déjà démarré), et procédera au traitement de la page. </w:t>
      </w:r>
      <w:r>
        <w:br/>
        <w:t xml:space="preserve">Le traitement sera fini lors de l’affichage </w:t>
      </w:r>
      <w:r w:rsidR="006F3438">
        <w:t>du message dans la console de log</w:t>
      </w:r>
      <w:r>
        <w:t>.</w:t>
      </w:r>
    </w:p>
    <w:p w:rsidR="00A7255E" w:rsidRDefault="006F3438" w:rsidP="00A7255E">
      <w:pPr>
        <w:pStyle w:val="Paragraphedeliste"/>
        <w:tabs>
          <w:tab w:val="left" w:pos="1695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2D216" wp14:editId="0E524DB4">
                <wp:simplePos x="0" y="0"/>
                <wp:positionH relativeFrom="column">
                  <wp:posOffset>3055302</wp:posOffset>
                </wp:positionH>
                <wp:positionV relativeFrom="paragraph">
                  <wp:posOffset>477205</wp:posOffset>
                </wp:positionV>
                <wp:extent cx="442912" cy="304800"/>
                <wp:effectExtent l="0" t="26352" r="45402" b="26353"/>
                <wp:wrapNone/>
                <wp:docPr id="16" name="Flèche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2912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6" o:spid="_x0000_s1026" type="#_x0000_t13" style="position:absolute;margin-left:240.55pt;margin-top:37.6pt;width:34.85pt;height:24pt;rotation:-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" adj="14168" fillcolor="#c0504d [3205]" strokecolor="#622423 [1605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3C032EA" wp14:editId="0F6E1E67">
            <wp:extent cx="3905250" cy="1143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FA" w:rsidRDefault="00CE0FC4" w:rsidP="00E132FA">
      <w:pPr>
        <w:pStyle w:val="Paragraphedeliste"/>
        <w:tabs>
          <w:tab w:val="left" w:pos="1695"/>
        </w:tabs>
      </w:pPr>
      <w:r>
        <w:t>Vous trouverez votre PDF traité dans le dossier de sortie !</w:t>
      </w:r>
    </w:p>
    <w:p w:rsidR="000F7163" w:rsidRDefault="000F7163" w:rsidP="000F7163">
      <w:pPr>
        <w:tabs>
          <w:tab w:val="left" w:pos="1695"/>
        </w:tabs>
      </w:pPr>
    </w:p>
    <w:p w:rsidR="000F7163" w:rsidRPr="001847E1" w:rsidRDefault="000F7163" w:rsidP="000F7163">
      <w:pPr>
        <w:tabs>
          <w:tab w:val="left" w:pos="1695"/>
        </w:tabs>
      </w:pPr>
    </w:p>
    <w:sectPr w:rsidR="000F7163" w:rsidRPr="0018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261"/>
    <w:multiLevelType w:val="hybridMultilevel"/>
    <w:tmpl w:val="04187A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74068"/>
    <w:multiLevelType w:val="hybridMultilevel"/>
    <w:tmpl w:val="B9D6B63C"/>
    <w:lvl w:ilvl="0" w:tplc="6CE4D9C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212AF0"/>
    <w:multiLevelType w:val="hybridMultilevel"/>
    <w:tmpl w:val="EAE4B526"/>
    <w:lvl w:ilvl="0" w:tplc="7F8CB19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6595234"/>
    <w:multiLevelType w:val="hybridMultilevel"/>
    <w:tmpl w:val="B90ED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B7727"/>
    <w:multiLevelType w:val="hybridMultilevel"/>
    <w:tmpl w:val="4AD668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1">
      <w:start w:val="1"/>
      <w:numFmt w:val="decimal"/>
      <w:lvlText w:val="%3)"/>
      <w:lvlJc w:val="lef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E1"/>
    <w:rsid w:val="00081B7D"/>
    <w:rsid w:val="000B7F70"/>
    <w:rsid w:val="000F7163"/>
    <w:rsid w:val="00143C5E"/>
    <w:rsid w:val="001847E1"/>
    <w:rsid w:val="001C04AC"/>
    <w:rsid w:val="001D02FB"/>
    <w:rsid w:val="00263F02"/>
    <w:rsid w:val="002661BF"/>
    <w:rsid w:val="003A4260"/>
    <w:rsid w:val="00496E5F"/>
    <w:rsid w:val="004B5755"/>
    <w:rsid w:val="00676344"/>
    <w:rsid w:val="00682085"/>
    <w:rsid w:val="006A70E1"/>
    <w:rsid w:val="006B59D2"/>
    <w:rsid w:val="006F3438"/>
    <w:rsid w:val="007F2502"/>
    <w:rsid w:val="008758F8"/>
    <w:rsid w:val="00883FB2"/>
    <w:rsid w:val="009F7DF2"/>
    <w:rsid w:val="00A11682"/>
    <w:rsid w:val="00A7255E"/>
    <w:rsid w:val="00AF340E"/>
    <w:rsid w:val="00B24E82"/>
    <w:rsid w:val="00B3264B"/>
    <w:rsid w:val="00BD6D08"/>
    <w:rsid w:val="00C24205"/>
    <w:rsid w:val="00CC2B53"/>
    <w:rsid w:val="00CC4421"/>
    <w:rsid w:val="00CE0FC4"/>
    <w:rsid w:val="00CE6E75"/>
    <w:rsid w:val="00E132FA"/>
    <w:rsid w:val="00E2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7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3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A70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7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A7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A70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0E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43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7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3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A70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7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A7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A70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0E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43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29</cp:revision>
  <cp:lastPrinted>2015-01-27T16:48:00Z</cp:lastPrinted>
  <dcterms:created xsi:type="dcterms:W3CDTF">2015-01-14T14:23:00Z</dcterms:created>
  <dcterms:modified xsi:type="dcterms:W3CDTF">2015-02-17T16:06:00Z</dcterms:modified>
</cp:coreProperties>
</file>