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7" w:rightFromText="187" w:vertAnchor="page" w:horzAnchor="page" w:tblpX="3539" w:tblpY="1052"/>
        <w:tblW w:w="4186" w:type="pct"/>
        <w:tblBorders>
          <w:insideH w:val="single" w:sz="36" w:space="0" w:color="A6A6A6" w:themeColor="background1" w:themeShade="A6"/>
          <w:insideV w:val="single" w:sz="36" w:space="0" w:color="A6A6A6" w:themeColor="background1" w:themeShade="A6"/>
        </w:tblBorders>
        <w:tblCellMar>
          <w:top w:w="360" w:type="dxa"/>
          <w:left w:w="115" w:type="dxa"/>
          <w:bottom w:w="360" w:type="dxa"/>
          <w:right w:w="115" w:type="dxa"/>
        </w:tblCellMar>
        <w:tblLook w:val="04A0" w:firstRow="1" w:lastRow="0" w:firstColumn="1" w:lastColumn="0" w:noHBand="0" w:noVBand="1"/>
      </w:tblPr>
      <w:tblGrid>
        <w:gridCol w:w="8261"/>
      </w:tblGrid>
      <w:tr w:rsidR="00E52E20" w:rsidTr="00BE701C">
        <w:trPr>
          <w:cantSplit/>
          <w:trHeight w:val="747"/>
        </w:trPr>
        <w:sdt>
          <w:sdtPr>
            <w:rPr>
              <w:rFonts w:ascii="Tahoma" w:eastAsiaTheme="majorEastAsia" w:hAnsi="Tahoma" w:cs="Tahoma"/>
              <w:sz w:val="72"/>
              <w:szCs w:val="72"/>
            </w:rPr>
            <w:alias w:val="Titre"/>
            <w:id w:val="13553149"/>
            <w:placeholder>
              <w:docPart w:val="7ED9615B08564EED92A4FD882DBA3739"/>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rsidR="00E52E20" w:rsidRDefault="00E52E20" w:rsidP="00700F6E">
                <w:pPr>
                  <w:pStyle w:val="Sansinterligne"/>
                  <w:jc w:val="right"/>
                  <w:rPr>
                    <w:rFonts w:asciiTheme="majorHAnsi" w:eastAsiaTheme="majorEastAsia" w:hAnsiTheme="majorHAnsi" w:cstheme="majorBidi"/>
                    <w:sz w:val="72"/>
                    <w:szCs w:val="72"/>
                  </w:rPr>
                </w:pPr>
                <w:r>
                  <w:rPr>
                    <w:rFonts w:ascii="Tahoma" w:eastAsiaTheme="majorEastAsia" w:hAnsi="Tahoma" w:cs="Tahoma"/>
                    <w:sz w:val="72"/>
                    <w:szCs w:val="72"/>
                  </w:rPr>
                  <w:t xml:space="preserve">PROJET </w:t>
                </w:r>
                <w:r w:rsidRPr="008B19DC">
                  <w:rPr>
                    <w:rFonts w:ascii="Tahoma" w:eastAsiaTheme="majorEastAsia" w:hAnsi="Tahoma" w:cs="Tahoma"/>
                    <w:sz w:val="72"/>
                    <w:szCs w:val="72"/>
                  </w:rPr>
                  <w:t>INTER-TEXTES</w:t>
                </w:r>
              </w:p>
            </w:tc>
          </w:sdtContent>
        </w:sdt>
      </w:tr>
      <w:tr w:rsidR="00E52E20" w:rsidTr="00BE701C">
        <w:trPr>
          <w:cantSplit/>
          <w:trHeight w:val="9"/>
        </w:trPr>
        <w:sdt>
          <w:sdtPr>
            <w:rPr>
              <w:rFonts w:ascii="Tahoma" w:hAnsi="Tahoma" w:cs="Tahoma"/>
              <w:sz w:val="40"/>
              <w:szCs w:val="40"/>
            </w:rPr>
            <w:alias w:val="Sous-titre"/>
            <w:id w:val="13553153"/>
            <w:placeholder>
              <w:docPart w:val="132129F90A734A9F87B1D546BCFEE832"/>
            </w:placeholder>
            <w:dataBinding w:prefixMappings="xmlns:ns0='http://schemas.openxmlformats.org/package/2006/metadata/core-properties' xmlns:ns1='http://purl.org/dc/elements/1.1/'" w:xpath="/ns0:coreProperties[1]/ns1:subject[1]" w:storeItemID="{6C3C8BC8-F283-45AE-878A-BAB7291924A1}"/>
            <w:text/>
          </w:sdtPr>
          <w:sdtContent>
            <w:tc>
              <w:tcPr>
                <w:tcW w:w="0" w:type="auto"/>
                <w:vAlign w:val="center"/>
              </w:tcPr>
              <w:p w:rsidR="00E52E20" w:rsidRDefault="00E52E20" w:rsidP="00700F6E">
                <w:pPr>
                  <w:pStyle w:val="Sansinterligne"/>
                  <w:jc w:val="right"/>
                  <w:rPr>
                    <w:sz w:val="40"/>
                    <w:szCs w:val="40"/>
                  </w:rPr>
                </w:pPr>
                <w:r w:rsidRPr="008B19DC">
                  <w:rPr>
                    <w:rFonts w:ascii="Tahoma" w:hAnsi="Tahoma" w:cs="Tahoma"/>
                    <w:sz w:val="40"/>
                    <w:szCs w:val="40"/>
                  </w:rPr>
                  <w:t xml:space="preserve">Restructuration des documents </w:t>
                </w:r>
              </w:p>
            </w:tc>
          </w:sdtContent>
        </w:sdt>
      </w:tr>
      <w:tr w:rsidR="00E52E20" w:rsidTr="00BE701C">
        <w:trPr>
          <w:cantSplit/>
          <w:trHeight w:val="9"/>
        </w:trPr>
        <w:sdt>
          <w:sdtPr>
            <w:rPr>
              <w:rFonts w:ascii="Tahoma" w:hAnsi="Tahoma" w:cs="Tahoma"/>
              <w:sz w:val="28"/>
              <w:szCs w:val="28"/>
            </w:rPr>
            <w:alias w:val="Auteur"/>
            <w:id w:val="13553158"/>
            <w:placeholder>
              <w:docPart w:val="698A29AE4D11491CADD3BB751269E3BD"/>
            </w:placeholder>
            <w:dataBinding w:prefixMappings="xmlns:ns0='http://schemas.openxmlformats.org/package/2006/metadata/core-properties' xmlns:ns1='http://purl.org/dc/elements/1.1/'" w:xpath="/ns0:coreProperties[1]/ns1:creator[1]" w:storeItemID="{6C3C8BC8-F283-45AE-878A-BAB7291924A1}"/>
            <w:text/>
          </w:sdtPr>
          <w:sdtContent>
            <w:tc>
              <w:tcPr>
                <w:tcW w:w="0" w:type="auto"/>
                <w:vAlign w:val="center"/>
              </w:tcPr>
              <w:p w:rsidR="00E52E20" w:rsidRDefault="00E52E20" w:rsidP="00700F6E">
                <w:pPr>
                  <w:pStyle w:val="Sansinterligne"/>
                  <w:jc w:val="right"/>
                  <w:rPr>
                    <w:sz w:val="28"/>
                    <w:szCs w:val="28"/>
                  </w:rPr>
                </w:pPr>
                <w:r w:rsidRPr="008B19DC">
                  <w:rPr>
                    <w:rFonts w:ascii="Tahoma" w:hAnsi="Tahoma" w:cs="Tahoma"/>
                    <w:sz w:val="28"/>
                    <w:szCs w:val="28"/>
                  </w:rPr>
                  <w:t>Demain un Autre Jour</w:t>
                </w:r>
              </w:p>
            </w:tc>
          </w:sdtContent>
        </w:sdt>
      </w:tr>
    </w:tbl>
    <w:p w:rsidR="00E52E20" w:rsidRDefault="00E52E20">
      <w:r>
        <w:t xml:space="preserve"> </w:t>
      </w:r>
    </w:p>
    <w:sdt>
      <w:sdtPr>
        <w:id w:val="-1703166356"/>
        <w:docPartObj>
          <w:docPartGallery w:val="Cover Pages"/>
          <w:docPartUnique/>
        </w:docPartObj>
      </w:sdtPr>
      <w:sdtContent>
        <w:p w:rsidR="008B19DC" w:rsidRDefault="008B19DC"/>
        <w:p w:rsidR="008B19DC" w:rsidRDefault="008B19DC"/>
        <w:p w:rsidR="008B19DC" w:rsidRDefault="008B19DC">
          <w:pPr>
            <w:rPr>
              <w:rFonts w:cs="Tahoma"/>
              <w:b/>
              <w:bCs/>
              <w:kern w:val="32"/>
              <w:sz w:val="32"/>
              <w:szCs w:val="32"/>
            </w:rPr>
          </w:pPr>
          <w:r>
            <w:br w:type="page"/>
          </w:r>
        </w:p>
      </w:sdtContent>
    </w:sdt>
    <w:p w:rsidR="0007472C" w:rsidRDefault="00153942" w:rsidP="005E6AA9">
      <w:pPr>
        <w:pStyle w:val="Titre1"/>
      </w:pPr>
      <w:r>
        <w:lastRenderedPageBreak/>
        <w:t>OBJET DU DOCUMENT</w:t>
      </w:r>
    </w:p>
    <w:p w:rsidR="009A64F0" w:rsidRDefault="00E52E20" w:rsidP="009A64F0">
      <w:pPr>
        <w:jc w:val="both"/>
      </w:pPr>
      <w:r>
        <w:t>Le présent document présente les travaux effectué dans le cadre de la tâche 4 qui a pour objectif d’extraire de façon automatique le texte et la structure des documents</w:t>
      </w:r>
      <w:r w:rsidR="00614CE8">
        <w:t>,</w:t>
      </w:r>
      <w:r>
        <w:t xml:space="preserve"> </w:t>
      </w:r>
      <w:r w:rsidR="00614CE8">
        <w:t>et de les exporter au dans un format XML standardisé</w:t>
      </w:r>
      <w:r>
        <w:t>.</w:t>
      </w:r>
    </w:p>
    <w:p w:rsidR="00E52E20" w:rsidRDefault="00614CE8" w:rsidP="009A64F0">
      <w:pPr>
        <w:jc w:val="both"/>
      </w:pPr>
      <w:r>
        <w:t>Nous allons détailler dans ce document les différentes étapes de processus ainsi que l</w:t>
      </w:r>
      <w:r w:rsidR="00ED0902">
        <w:t>es principaux algorithmes.</w:t>
      </w:r>
    </w:p>
    <w:p w:rsidR="00614CE8" w:rsidRDefault="00153942" w:rsidP="00614CE8">
      <w:pPr>
        <w:pStyle w:val="Titre1"/>
      </w:pPr>
      <w:r>
        <w:t>INFORMATIONS TECHNIQUES</w:t>
      </w:r>
    </w:p>
    <w:p w:rsidR="00880F2F" w:rsidRPr="00880F2F" w:rsidRDefault="00543E25" w:rsidP="00880F2F">
      <w:r>
        <w:t xml:space="preserve">Tout le processus de traitement des documents se fait au travers d’une API développé en C# </w:t>
      </w:r>
      <w:r w:rsidR="009A64F0">
        <w:t xml:space="preserve">sous le </w:t>
      </w:r>
      <w:proofErr w:type="spellStart"/>
      <w:r w:rsidR="009A64F0">
        <w:t>framework</w:t>
      </w:r>
      <w:proofErr w:type="spellEnd"/>
      <w:r w:rsidR="009A64F0">
        <w:t xml:space="preserve"> .NET 4.0</w:t>
      </w:r>
      <w:r w:rsidR="00E34703">
        <w:t>.</w:t>
      </w:r>
      <w:r w:rsidR="009A64F0">
        <w:t xml:space="preserve">  </w:t>
      </w:r>
      <w:r w:rsidR="00E34703">
        <w:t>N</w:t>
      </w:r>
      <w:r w:rsidR="009A64F0">
        <w:t>ous nous appuyons sur le SDK d’Adobe Acrobat pour le traitement des fichiers PDF.</w:t>
      </w:r>
    </w:p>
    <w:p w:rsidR="00614CE8" w:rsidRDefault="00153942" w:rsidP="00614CE8">
      <w:pPr>
        <w:pStyle w:val="Titre1"/>
      </w:pPr>
      <w:r>
        <w:t>ETAPES</w:t>
      </w:r>
    </w:p>
    <w:p w:rsidR="005B33C7" w:rsidRDefault="005B33C7" w:rsidP="005B33C7">
      <w:pPr>
        <w:pStyle w:val="Titre2"/>
      </w:pPr>
      <w:r>
        <w:t>Extraction du texte</w:t>
      </w:r>
    </w:p>
    <w:p w:rsidR="00614CE8" w:rsidRDefault="009D7212" w:rsidP="009D7212">
      <w:pPr>
        <w:jc w:val="both"/>
      </w:pPr>
      <w:r>
        <w:t>Le texte extrait nous est donné par le SDK d’Acrobat. Nous récupérons une liste de mots avec pour chacun de ces mots différentes informations :</w:t>
      </w:r>
    </w:p>
    <w:p w:rsidR="009D7212" w:rsidRDefault="009D7212" w:rsidP="009D7212">
      <w:pPr>
        <w:pStyle w:val="Paragraphedeliste"/>
        <w:numPr>
          <w:ilvl w:val="0"/>
          <w:numId w:val="8"/>
        </w:numPr>
        <w:jc w:val="both"/>
      </w:pPr>
      <w:r>
        <w:t>Coordonnées du bloc contenant le mot.</w:t>
      </w:r>
    </w:p>
    <w:p w:rsidR="009D7212" w:rsidRDefault="009D7212" w:rsidP="009D7212">
      <w:pPr>
        <w:pStyle w:val="Paragraphedeliste"/>
        <w:numPr>
          <w:ilvl w:val="0"/>
          <w:numId w:val="8"/>
        </w:numPr>
        <w:jc w:val="both"/>
      </w:pPr>
      <w:r>
        <w:t>Coordonnées des blocs contenant chaque lettre du mot.</w:t>
      </w:r>
    </w:p>
    <w:p w:rsidR="009D7212" w:rsidRDefault="009D7212" w:rsidP="009D7212">
      <w:pPr>
        <w:pStyle w:val="Paragraphedeliste"/>
        <w:numPr>
          <w:ilvl w:val="0"/>
          <w:numId w:val="8"/>
        </w:numPr>
        <w:jc w:val="both"/>
      </w:pPr>
      <w:r>
        <w:t>Styles (fontes, couleur, taille, etc.) de chaque lettre du mot.</w:t>
      </w:r>
    </w:p>
    <w:p w:rsidR="009D7212" w:rsidRDefault="009D7212" w:rsidP="009D7212">
      <w:pPr>
        <w:pStyle w:val="Paragraphedeliste"/>
        <w:numPr>
          <w:ilvl w:val="0"/>
          <w:numId w:val="8"/>
        </w:numPr>
        <w:jc w:val="both"/>
      </w:pPr>
      <w:r>
        <w:t>Différentes propriétés : dernier mot sur la ligne, orientation, sens d’écriture, etc.</w:t>
      </w:r>
    </w:p>
    <w:p w:rsidR="00A84D8F" w:rsidRDefault="00A84D8F" w:rsidP="009D7212">
      <w:pPr>
        <w:jc w:val="both"/>
      </w:pPr>
    </w:p>
    <w:p w:rsidR="009D7212" w:rsidRDefault="009D7212" w:rsidP="009D7212">
      <w:pPr>
        <w:jc w:val="both"/>
      </w:pPr>
      <w:r>
        <w:t>Malheureusement, de par la structure même des documents PDF, cette extraction de mots est imparfaite et nous avons</w:t>
      </w:r>
      <w:r w:rsidR="00A84D8F">
        <w:t xml:space="preserve"> dû</w:t>
      </w:r>
      <w:r>
        <w:t xml:space="preserve"> développ</w:t>
      </w:r>
      <w:r w:rsidR="00A84D8F">
        <w:t>er</w:t>
      </w:r>
      <w:r>
        <w:t xml:space="preserve"> un algorithme de correction afin d’améliorer cette extraction</w:t>
      </w:r>
      <w:r w:rsidR="00A84D8F">
        <w:t> :</w:t>
      </w:r>
    </w:p>
    <w:p w:rsidR="00A84D8F" w:rsidRDefault="00A84D8F" w:rsidP="00A84D8F">
      <w:pPr>
        <w:pStyle w:val="Paragraphedeliste"/>
        <w:numPr>
          <w:ilvl w:val="0"/>
          <w:numId w:val="9"/>
        </w:numPr>
        <w:jc w:val="both"/>
      </w:pPr>
      <w:r>
        <w:t>Suppression des césures : les mots césurés sont extraits avec le caractère de césure, nous détectons les césures et supprimons le caractère</w:t>
      </w:r>
      <w:r w:rsidR="00892E67">
        <w:t xml:space="preserve"> indésirable</w:t>
      </w:r>
      <w:r>
        <w:t>.</w:t>
      </w:r>
    </w:p>
    <w:p w:rsidR="00A84D8F" w:rsidRDefault="00A84D8F" w:rsidP="00A84D8F">
      <w:pPr>
        <w:pStyle w:val="Paragraphedeliste"/>
        <w:numPr>
          <w:ilvl w:val="0"/>
          <w:numId w:val="9"/>
        </w:numPr>
        <w:jc w:val="both"/>
      </w:pPr>
      <w:r>
        <w:t>Gestion des ligatures : les ligatures sont présentes dans un seul bloc de caractère mais sont extraites sous la forme de deux caractères ce qui pose problème dans la suite des traitements.</w:t>
      </w:r>
    </w:p>
    <w:p w:rsidR="00A84D8F" w:rsidRDefault="00A84D8F" w:rsidP="00A84D8F">
      <w:pPr>
        <w:pStyle w:val="Paragraphedeliste"/>
        <w:numPr>
          <w:ilvl w:val="0"/>
          <w:numId w:val="9"/>
        </w:numPr>
        <w:jc w:val="both"/>
      </w:pPr>
      <w:r>
        <w:t>Gestion des mots tronqués : il arrive que des mots soient coupés en deux lors de l’extraction. Nous avons donc développé un algorithme se basant sur les espacements</w:t>
      </w:r>
      <w:r w:rsidR="007F74B6">
        <w:t xml:space="preserve"> entre les différents caractères des mots d’une même ligne</w:t>
      </w:r>
      <w:r w:rsidR="00717CB9">
        <w:t xml:space="preserve"> et les ruptures des styles </w:t>
      </w:r>
      <w:r w:rsidR="007F74B6">
        <w:t>pour retrouver et corriger les mots coupés.</w:t>
      </w:r>
    </w:p>
    <w:p w:rsidR="00E033D1" w:rsidRDefault="00E033D1" w:rsidP="00A84D8F">
      <w:pPr>
        <w:pStyle w:val="Paragraphedeliste"/>
        <w:numPr>
          <w:ilvl w:val="0"/>
          <w:numId w:val="9"/>
        </w:numPr>
        <w:jc w:val="both"/>
      </w:pPr>
      <w:r>
        <w:t xml:space="preserve">Gestion des lettrines : les lettrines sont vues comme un mot à part entière. Nous les détectons et reformons le mot correct. </w:t>
      </w:r>
    </w:p>
    <w:p w:rsidR="00B75DCF" w:rsidRDefault="00B75DCF" w:rsidP="00B75DCF">
      <w:pPr>
        <w:pStyle w:val="Paragraphedeliste"/>
        <w:keepNext/>
        <w:jc w:val="center"/>
      </w:pPr>
      <w:r w:rsidRPr="00B75DCF">
        <w:lastRenderedPageBreak/>
        <w:drawing>
          <wp:inline distT="0" distB="0" distL="0" distR="0" wp14:anchorId="3509EA42" wp14:editId="586CA91C">
            <wp:extent cx="2628000" cy="3769200"/>
            <wp:effectExtent l="57150" t="57150" r="115570" b="11747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628000" cy="37692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r w:rsidRPr="00B75DCF">
        <w:drawing>
          <wp:inline distT="0" distB="0" distL="0" distR="0" wp14:anchorId="5BA08DC8" wp14:editId="396C201A">
            <wp:extent cx="2628000" cy="3762000"/>
            <wp:effectExtent l="57150" t="57150" r="115570" b="1054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628000" cy="3762000"/>
                    </a:xfrm>
                    <a:prstGeom prst="rect">
                      <a:avLst/>
                    </a:prstGeom>
                    <a:ln>
                      <a:solidFill>
                        <a:schemeClr val="accent1"/>
                      </a:solidFill>
                    </a:ln>
                    <a:effectLst>
                      <a:outerShdw blurRad="50800" dist="38100" dir="2700000" algn="tl" rotWithShape="0">
                        <a:prstClr val="black">
                          <a:alpha val="40000"/>
                        </a:prstClr>
                      </a:outerShdw>
                    </a:effectLst>
                  </pic:spPr>
                </pic:pic>
              </a:graphicData>
            </a:graphic>
          </wp:inline>
        </w:drawing>
      </w:r>
    </w:p>
    <w:p w:rsidR="00B75DCF" w:rsidRDefault="006A7C8B" w:rsidP="00B75DCF">
      <w:pPr>
        <w:keepNext/>
        <w:jc w:val="center"/>
      </w:pPr>
      <w:r>
        <w:rPr>
          <w:noProof/>
        </w:rPr>
        <mc:AlternateContent>
          <mc:Choice Requires="wps">
            <w:drawing>
              <wp:anchor distT="0" distB="0" distL="114300" distR="114300" simplePos="0" relativeHeight="251663360" behindDoc="0" locked="0" layoutInCell="0" allowOverlap="1" wp14:anchorId="6B645663" wp14:editId="03530E2D">
                <wp:simplePos x="0" y="0"/>
                <wp:positionH relativeFrom="margin">
                  <wp:posOffset>1118235</wp:posOffset>
                </wp:positionH>
                <wp:positionV relativeFrom="margin">
                  <wp:posOffset>3973195</wp:posOffset>
                </wp:positionV>
                <wp:extent cx="1370330" cy="173355"/>
                <wp:effectExtent l="19050" t="19050" r="20320" b="17145"/>
                <wp:wrapSquare wrapText="bothSides"/>
                <wp:docPr id="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0330" cy="173355"/>
                        </a:xfrm>
                        <a:prstGeom prst="bracketPair">
                          <a:avLst>
                            <a:gd name="adj" fmla="val 8051"/>
                          </a:avLst>
                        </a:prstGeom>
                        <a:noFill/>
                        <a:ln w="38100">
                          <a:solidFill>
                            <a:schemeClr val="bg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6A7C8B" w:rsidRPr="006A7C8B" w:rsidRDefault="006A7C8B" w:rsidP="006A7C8B">
                            <w:pPr>
                              <w:jc w:val="center"/>
                              <w:rPr>
                                <w:i/>
                                <w:iCs/>
                                <w:color w:val="7F7F7F" w:themeColor="text1" w:themeTint="80"/>
                                <w:sz w:val="18"/>
                                <w:szCs w:val="18"/>
                              </w:rPr>
                            </w:pPr>
                            <w:r>
                              <w:rPr>
                                <w:i/>
                                <w:iCs/>
                                <w:color w:val="7F7F7F" w:themeColor="text1" w:themeTint="80"/>
                                <w:sz w:val="18"/>
                                <w:szCs w:val="18"/>
                              </w:rPr>
                              <w:t>Document initial</w:t>
                            </w:r>
                          </w:p>
                        </w:txbxContent>
                      </wps:txbx>
                      <wps:bodyPr rot="0" vert="horz" wrap="square" lIns="45720" tIns="0" rIns="4572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Forme automatique 2" o:spid="_x0000_s1026" type="#_x0000_t185" style="position:absolute;left:0;text-align:left;margin-left:88.05pt;margin-top:312.85pt;width:107.9pt;height:13.6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" o:allowincell="f" adj="1739" fillcolor="#943634" strokecolor="#bfbfbf [2412]" strokeweight="3pt">
                <v:shadow color="#5d7035" offset="1pt,1pt"/>
                <v:textbox inset="3.6pt,0,3.6pt,0">
                  <w:txbxContent>
                    <w:p w:rsidR="006A7C8B" w:rsidRPr="006A7C8B" w:rsidRDefault="006A7C8B" w:rsidP="006A7C8B">
                      <w:pPr>
                        <w:jc w:val="center"/>
                        <w:rPr>
                          <w:i/>
                          <w:iCs/>
                          <w:color w:val="7F7F7F" w:themeColor="text1" w:themeTint="80"/>
                          <w:sz w:val="18"/>
                          <w:szCs w:val="18"/>
                        </w:rPr>
                      </w:pPr>
                      <w:r>
                        <w:rPr>
                          <w:i/>
                          <w:iCs/>
                          <w:color w:val="7F7F7F" w:themeColor="text1" w:themeTint="80"/>
                          <w:sz w:val="18"/>
                          <w:szCs w:val="18"/>
                        </w:rPr>
                        <w:t>Document initial</w:t>
                      </w:r>
                    </w:p>
                  </w:txbxContent>
                </v:textbox>
                <w10:wrap type="square" anchorx="margin" anchory="margin"/>
              </v:shape>
            </w:pict>
          </mc:Fallback>
        </mc:AlternateContent>
      </w:r>
      <w:r>
        <w:rPr>
          <w:noProof/>
        </w:rPr>
        <mc:AlternateContent>
          <mc:Choice Requires="wps">
            <w:drawing>
              <wp:anchor distT="0" distB="0" distL="114300" distR="114300" simplePos="0" relativeHeight="251661312" behindDoc="0" locked="0" layoutInCell="0" allowOverlap="1" wp14:anchorId="56D8BCAE" wp14:editId="53CB402B">
                <wp:simplePos x="0" y="0"/>
                <wp:positionH relativeFrom="margin">
                  <wp:posOffset>3977640</wp:posOffset>
                </wp:positionH>
                <wp:positionV relativeFrom="margin">
                  <wp:posOffset>3963035</wp:posOffset>
                </wp:positionV>
                <wp:extent cx="1379855" cy="173355"/>
                <wp:effectExtent l="19050" t="19050" r="10795" b="17145"/>
                <wp:wrapSquare wrapText="bothSides"/>
                <wp:docPr id="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9855" cy="173355"/>
                        </a:xfrm>
                        <a:prstGeom prst="bracketPair">
                          <a:avLst>
                            <a:gd name="adj" fmla="val 8051"/>
                          </a:avLst>
                        </a:prstGeom>
                        <a:noFill/>
                        <a:ln w="38100">
                          <a:solidFill>
                            <a:schemeClr val="bg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6A7C8B" w:rsidRPr="006A7C8B" w:rsidRDefault="006A7C8B" w:rsidP="006A7C8B">
                            <w:pPr>
                              <w:jc w:val="center"/>
                              <w:rPr>
                                <w:i/>
                                <w:iCs/>
                                <w:color w:val="7F7F7F" w:themeColor="text1" w:themeTint="80"/>
                                <w:sz w:val="18"/>
                                <w:szCs w:val="18"/>
                              </w:rPr>
                            </w:pPr>
                            <w:r>
                              <w:rPr>
                                <w:i/>
                                <w:iCs/>
                                <w:color w:val="7F7F7F" w:themeColor="text1" w:themeTint="80"/>
                                <w:sz w:val="18"/>
                                <w:szCs w:val="18"/>
                              </w:rPr>
                              <w:t>Extraction des mots</w:t>
                            </w:r>
                          </w:p>
                        </w:txbxContent>
                      </wps:txbx>
                      <wps:bodyPr rot="0" vert="horz" wrap="square" lIns="45720" tIns="0" rIns="4572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185" style="position:absolute;left:0;text-align:left;margin-left:313.2pt;margin-top:312.05pt;width:108.65pt;height:13.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" o:allowincell="f" adj="1739" fillcolor="#943634" strokecolor="#bfbfbf [2412]" strokeweight="3pt">
                <v:shadow color="#5d7035" offset="1pt,1pt"/>
                <v:textbox inset="3.6pt,0,3.6pt,0">
                  <w:txbxContent>
                    <w:p w:rsidR="006A7C8B" w:rsidRPr="006A7C8B" w:rsidRDefault="006A7C8B" w:rsidP="006A7C8B">
                      <w:pPr>
                        <w:jc w:val="center"/>
                        <w:rPr>
                          <w:i/>
                          <w:iCs/>
                          <w:color w:val="7F7F7F" w:themeColor="text1" w:themeTint="80"/>
                          <w:sz w:val="18"/>
                          <w:szCs w:val="18"/>
                        </w:rPr>
                      </w:pPr>
                      <w:r>
                        <w:rPr>
                          <w:i/>
                          <w:iCs/>
                          <w:color w:val="7F7F7F" w:themeColor="text1" w:themeTint="80"/>
                          <w:sz w:val="18"/>
                          <w:szCs w:val="18"/>
                        </w:rPr>
                        <w:t>Extraction des mots</w:t>
                      </w:r>
                    </w:p>
                  </w:txbxContent>
                </v:textbox>
                <w10:wrap type="square" anchorx="margin" anchory="margin"/>
              </v:shape>
            </w:pict>
          </mc:Fallback>
        </mc:AlternateContent>
      </w:r>
    </w:p>
    <w:p w:rsidR="006A7C8B" w:rsidRDefault="006A7C8B" w:rsidP="00B75DCF">
      <w:pPr>
        <w:keepNext/>
        <w:jc w:val="center"/>
      </w:pPr>
    </w:p>
    <w:p w:rsidR="005B33C7" w:rsidRDefault="00B36172" w:rsidP="005B33C7">
      <w:pPr>
        <w:pStyle w:val="Titre2"/>
      </w:pPr>
      <w:r>
        <w:t xml:space="preserve">Extraction </w:t>
      </w:r>
      <w:r w:rsidR="005B33C7">
        <w:t>des lignes</w:t>
      </w:r>
    </w:p>
    <w:p w:rsidR="00B36172" w:rsidRDefault="003F3DC9" w:rsidP="00BC4DF6">
      <w:pPr>
        <w:jc w:val="both"/>
      </w:pPr>
      <w:r>
        <w:t xml:space="preserve">Nous regroupons les mots par lignes en </w:t>
      </w:r>
      <w:r w:rsidR="00B36172">
        <w:t>considér</w:t>
      </w:r>
      <w:r>
        <w:t>ant</w:t>
      </w:r>
      <w:r w:rsidR="00B36172">
        <w:t xml:space="preserve"> qu’un ensemble de mots </w:t>
      </w:r>
      <w:r>
        <w:t>contenus dans des blocs ayant une même position haute et basse appartiennent à une même ligne.</w:t>
      </w:r>
    </w:p>
    <w:p w:rsidR="003F3DC9" w:rsidRPr="00B36172" w:rsidRDefault="003F3DC9" w:rsidP="00BC4DF6">
      <w:pPr>
        <w:jc w:val="both"/>
      </w:pPr>
    </w:p>
    <w:p w:rsidR="005B33C7" w:rsidRDefault="005B33C7" w:rsidP="00BC4DF6">
      <w:pPr>
        <w:jc w:val="both"/>
      </w:pPr>
      <w:r>
        <w:t xml:space="preserve">Si </w:t>
      </w:r>
      <w:r w:rsidR="003F3DC9">
        <w:t xml:space="preserve">au sein d’une </w:t>
      </w:r>
      <w:r>
        <w:t>ligne</w:t>
      </w:r>
      <w:r w:rsidR="003F3DC9">
        <w:t xml:space="preserve"> </w:t>
      </w:r>
      <w:r>
        <w:t>on détecte un espace important entre deux blocs de mots, on crée deux lignes distinct</w:t>
      </w:r>
      <w:r w:rsidR="003F3DC9">
        <w:t>e</w:t>
      </w:r>
      <w:r>
        <w:t>s.</w:t>
      </w:r>
    </w:p>
    <w:p w:rsidR="005B33C7" w:rsidRDefault="005B33C7" w:rsidP="00BC4DF6">
      <w:pPr>
        <w:jc w:val="both"/>
      </w:pPr>
    </w:p>
    <w:p w:rsidR="005B33C7" w:rsidRDefault="005B33C7" w:rsidP="00BC4DF6">
      <w:pPr>
        <w:jc w:val="both"/>
      </w:pPr>
      <w:r>
        <w:t>S’il existe une intersection entre deux lignes, on fusionne les deux lignes.</w:t>
      </w:r>
    </w:p>
    <w:p w:rsidR="007F76B1" w:rsidRDefault="007F76B1" w:rsidP="007F76B1">
      <w:pPr>
        <w:jc w:val="center"/>
      </w:pPr>
      <w:r w:rsidRPr="007F76B1">
        <w:lastRenderedPageBreak/>
        <w:drawing>
          <wp:inline distT="0" distB="0" distL="0" distR="0" wp14:anchorId="699C6BE5" wp14:editId="30E422AF">
            <wp:extent cx="2628000" cy="3751200"/>
            <wp:effectExtent l="57150" t="57150" r="115570" b="11620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28000" cy="37512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rsidR="00931828" w:rsidRDefault="00931828" w:rsidP="007F76B1">
      <w:pPr>
        <w:jc w:val="center"/>
      </w:pPr>
      <w:r>
        <w:rPr>
          <w:noProof/>
        </w:rPr>
        <mc:AlternateContent>
          <mc:Choice Requires="wps">
            <w:drawing>
              <wp:anchor distT="0" distB="0" distL="114300" distR="114300" simplePos="0" relativeHeight="251665408" behindDoc="0" locked="0" layoutInCell="0" allowOverlap="1" wp14:anchorId="06B9C0F9" wp14:editId="1F2CB5B3">
                <wp:simplePos x="0" y="0"/>
                <wp:positionH relativeFrom="margin">
                  <wp:posOffset>2333625</wp:posOffset>
                </wp:positionH>
                <wp:positionV relativeFrom="margin">
                  <wp:posOffset>3946525</wp:posOffset>
                </wp:positionV>
                <wp:extent cx="1517650" cy="228600"/>
                <wp:effectExtent l="19050" t="19050" r="25400" b="19050"/>
                <wp:wrapSquare wrapText="bothSides"/>
                <wp:docPr id="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7650" cy="228600"/>
                        </a:xfrm>
                        <a:prstGeom prst="bracketPair">
                          <a:avLst>
                            <a:gd name="adj" fmla="val 8051"/>
                          </a:avLst>
                        </a:prstGeom>
                        <a:noFill/>
                        <a:ln w="38100">
                          <a:solidFill>
                            <a:schemeClr val="bg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7F76B1" w:rsidRPr="006A7C8B" w:rsidRDefault="00931828" w:rsidP="007F76B1">
                            <w:pPr>
                              <w:jc w:val="center"/>
                              <w:rPr>
                                <w:i/>
                                <w:iCs/>
                                <w:color w:val="7F7F7F" w:themeColor="text1" w:themeTint="80"/>
                                <w:sz w:val="18"/>
                                <w:szCs w:val="18"/>
                              </w:rPr>
                            </w:pPr>
                            <w:r>
                              <w:rPr>
                                <w:i/>
                                <w:iCs/>
                                <w:color w:val="7F7F7F" w:themeColor="text1" w:themeTint="80"/>
                                <w:sz w:val="18"/>
                                <w:szCs w:val="18"/>
                              </w:rPr>
                              <w:t>Regroupement par lignes</w:t>
                            </w:r>
                          </w:p>
                        </w:txbxContent>
                      </wps:txbx>
                      <wps:bodyPr rot="0" vert="horz" wrap="square" lIns="45720" tIns="0" rIns="4572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185" style="position:absolute;left:0;text-align:left;margin-left:183.75pt;margin-top:310.75pt;width:119.5pt;height:18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" o:allowincell="f" adj="1739" fillcolor="#943634" strokecolor="#bfbfbf [2412]" strokeweight="3pt">
                <v:shadow color="#5d7035" offset="1pt,1pt"/>
                <v:textbox inset="3.6pt,0,3.6pt,0">
                  <w:txbxContent>
                    <w:p w:rsidR="007F76B1" w:rsidRPr="006A7C8B" w:rsidRDefault="00931828" w:rsidP="007F76B1">
                      <w:pPr>
                        <w:jc w:val="center"/>
                        <w:rPr>
                          <w:i/>
                          <w:iCs/>
                          <w:color w:val="7F7F7F" w:themeColor="text1" w:themeTint="80"/>
                          <w:sz w:val="18"/>
                          <w:szCs w:val="18"/>
                        </w:rPr>
                      </w:pPr>
                      <w:r>
                        <w:rPr>
                          <w:i/>
                          <w:iCs/>
                          <w:color w:val="7F7F7F" w:themeColor="text1" w:themeTint="80"/>
                          <w:sz w:val="18"/>
                          <w:szCs w:val="18"/>
                        </w:rPr>
                        <w:t>Regroupement par lignes</w:t>
                      </w:r>
                    </w:p>
                  </w:txbxContent>
                </v:textbox>
                <w10:wrap type="square" anchorx="margin" anchory="margin"/>
              </v:shape>
            </w:pict>
          </mc:Fallback>
        </mc:AlternateContent>
      </w:r>
    </w:p>
    <w:p w:rsidR="007F76B1" w:rsidRDefault="007F76B1" w:rsidP="007F76B1">
      <w:pPr>
        <w:jc w:val="center"/>
      </w:pPr>
    </w:p>
    <w:p w:rsidR="005B33C7" w:rsidRDefault="00523BBF" w:rsidP="008B1FB5">
      <w:pPr>
        <w:pStyle w:val="Titre2"/>
      </w:pPr>
      <w:r>
        <w:t>Suppression</w:t>
      </w:r>
      <w:r w:rsidR="008B1FB5">
        <w:t xml:space="preserve"> des lignes redondantes</w:t>
      </w:r>
    </w:p>
    <w:p w:rsidR="00BC4DF6" w:rsidRPr="00BC4DF6" w:rsidRDefault="00BC4DF6" w:rsidP="00BC4DF6">
      <w:pPr>
        <w:jc w:val="both"/>
      </w:pPr>
      <w:r>
        <w:t>Les entêtes et pieds de page des documents provoquent du bruit dans l’extraction du texte.</w:t>
      </w:r>
      <w:r w:rsidR="004B2C31">
        <w:t xml:space="preserve"> C’est pourquoi nous détectons et éliminons ces lignes suivant cet algorithme :</w:t>
      </w:r>
    </w:p>
    <w:p w:rsidR="004B2C31" w:rsidRDefault="004B2C31" w:rsidP="00BC4DF6">
      <w:pPr>
        <w:jc w:val="both"/>
      </w:pPr>
    </w:p>
    <w:p w:rsidR="008B1FB5" w:rsidRDefault="008B1FB5" w:rsidP="004B2C31">
      <w:pPr>
        <w:pStyle w:val="Paragraphedeliste"/>
        <w:numPr>
          <w:ilvl w:val="0"/>
          <w:numId w:val="10"/>
        </w:numPr>
        <w:jc w:val="both"/>
      </w:pPr>
      <w:r>
        <w:t>Constitution de la liste des lignes présentes dans la partie haute ou partie basse de</w:t>
      </w:r>
      <w:r w:rsidR="004B2C31">
        <w:t>s</w:t>
      </w:r>
      <w:r>
        <w:t xml:space="preserve">  page</w:t>
      </w:r>
      <w:r w:rsidR="004B2C31">
        <w:t>s</w:t>
      </w:r>
      <w:r>
        <w:t xml:space="preserve"> (1/5</w:t>
      </w:r>
      <w:r w:rsidRPr="004B2C31">
        <w:rPr>
          <w:vertAlign w:val="superscript"/>
        </w:rPr>
        <w:t>ième</w:t>
      </w:r>
      <w:r>
        <w:t xml:space="preserve"> de la hauteur de page).</w:t>
      </w:r>
    </w:p>
    <w:p w:rsidR="00901493" w:rsidRDefault="00901493" w:rsidP="00BC4DF6">
      <w:pPr>
        <w:jc w:val="both"/>
      </w:pPr>
    </w:p>
    <w:p w:rsidR="008B1FB5" w:rsidRPr="008B1FB5" w:rsidRDefault="008B1FB5" w:rsidP="004B2C31">
      <w:pPr>
        <w:pStyle w:val="Paragraphedeliste"/>
        <w:numPr>
          <w:ilvl w:val="0"/>
          <w:numId w:val="10"/>
        </w:numPr>
        <w:jc w:val="both"/>
      </w:pPr>
      <w:r>
        <w:t>Pour chacune de ces lignes, on cherche s’il existe d’autres lignes avec un texte « similaire »</w:t>
      </w:r>
      <w:r w:rsidR="00901493">
        <w:t xml:space="preserve"> (algorithme de distance de Levenshtein)</w:t>
      </w:r>
      <w:r>
        <w:t>.</w:t>
      </w:r>
    </w:p>
    <w:p w:rsidR="00901493" w:rsidRDefault="00901493" w:rsidP="00BC4DF6">
      <w:pPr>
        <w:jc w:val="both"/>
      </w:pPr>
    </w:p>
    <w:p w:rsidR="00901493" w:rsidRDefault="00901493" w:rsidP="00BC4DF6">
      <w:pPr>
        <w:pStyle w:val="Paragraphedeliste"/>
        <w:numPr>
          <w:ilvl w:val="0"/>
          <w:numId w:val="10"/>
        </w:numPr>
        <w:jc w:val="both"/>
      </w:pPr>
      <w:r>
        <w:t>On regroupe ensuite les lignes similaires trouvées selon leurs positions sur la page.</w:t>
      </w:r>
      <w:r w:rsidR="004B2C31">
        <w:t xml:space="preserve"> </w:t>
      </w:r>
      <w:r>
        <w:t>Si un couple « ligne similaire / position sur la page » est présent sur au moins 1/5</w:t>
      </w:r>
      <w:r w:rsidRPr="004B2C31">
        <w:rPr>
          <w:vertAlign w:val="superscript"/>
        </w:rPr>
        <w:t>ième</w:t>
      </w:r>
      <w:r>
        <w:t xml:space="preserve"> des pages, toutes les lignes situées au-dessus (dans le cas où le couple est en partie haute de la page) ou au-dessous (dans le cas où le couple est en partie basse de la page) sont ignorées pour le reste du traitement.</w:t>
      </w:r>
    </w:p>
    <w:p w:rsidR="004B2C31" w:rsidRDefault="004B2C31" w:rsidP="004B2C31">
      <w:pPr>
        <w:pStyle w:val="Paragraphedeliste"/>
      </w:pPr>
    </w:p>
    <w:p w:rsidR="004B2C31" w:rsidRDefault="004B2C31" w:rsidP="002D230D">
      <w:pPr>
        <w:jc w:val="center"/>
      </w:pPr>
      <w:r>
        <w:rPr>
          <w:noProof/>
        </w:rPr>
        <w:lastRenderedPageBreak/>
        <w:drawing>
          <wp:inline distT="0" distB="0" distL="0" distR="0" wp14:anchorId="3ACB8A54" wp14:editId="2D868F5C">
            <wp:extent cx="2628000" cy="3758400"/>
            <wp:effectExtent l="57150" t="57150" r="115570" b="1092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28000" cy="37584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rsidR="004B2C31" w:rsidRDefault="004B2C31" w:rsidP="004B2C31">
      <w:pPr>
        <w:pStyle w:val="Paragraphedeliste"/>
        <w:jc w:val="center"/>
      </w:pPr>
      <w:r>
        <w:rPr>
          <w:noProof/>
        </w:rPr>
        <mc:AlternateContent>
          <mc:Choice Requires="wps">
            <w:drawing>
              <wp:anchor distT="0" distB="0" distL="114300" distR="114300" simplePos="0" relativeHeight="251667456" behindDoc="0" locked="0" layoutInCell="0" allowOverlap="1" wp14:anchorId="374634AD" wp14:editId="1B5FAD89">
                <wp:simplePos x="0" y="0"/>
                <wp:positionH relativeFrom="margin">
                  <wp:posOffset>1994535</wp:posOffset>
                </wp:positionH>
                <wp:positionV relativeFrom="margin">
                  <wp:posOffset>3945255</wp:posOffset>
                </wp:positionV>
                <wp:extent cx="2019300" cy="228600"/>
                <wp:effectExtent l="19050" t="19050" r="19050" b="19050"/>
                <wp:wrapSquare wrapText="bothSides"/>
                <wp:docPr id="11"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8600"/>
                        </a:xfrm>
                        <a:prstGeom prst="bracketPair">
                          <a:avLst>
                            <a:gd name="adj" fmla="val 8051"/>
                          </a:avLst>
                        </a:prstGeom>
                        <a:noFill/>
                        <a:ln w="38100">
                          <a:solidFill>
                            <a:schemeClr val="bg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4B2C31" w:rsidRPr="006A7C8B" w:rsidRDefault="004B2C31" w:rsidP="004B2C31">
                            <w:pPr>
                              <w:jc w:val="center"/>
                              <w:rPr>
                                <w:i/>
                                <w:iCs/>
                                <w:color w:val="7F7F7F" w:themeColor="text1" w:themeTint="80"/>
                                <w:sz w:val="18"/>
                                <w:szCs w:val="18"/>
                              </w:rPr>
                            </w:pPr>
                            <w:r>
                              <w:rPr>
                                <w:i/>
                                <w:iCs/>
                                <w:color w:val="7F7F7F" w:themeColor="text1" w:themeTint="80"/>
                                <w:sz w:val="18"/>
                                <w:szCs w:val="18"/>
                              </w:rPr>
                              <w:t>Suppression des lignes redondantes</w:t>
                            </w:r>
                          </w:p>
                        </w:txbxContent>
                      </wps:txbx>
                      <wps:bodyPr rot="0" vert="horz" wrap="square" lIns="45720" tIns="0" rIns="4572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185" style="position:absolute;left:0;text-align:left;margin-left:157.05pt;margin-top:310.65pt;width:159pt;height:18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" o:allowincell="f" adj="1739" fillcolor="#943634" strokecolor="#bfbfbf [2412]" strokeweight="3pt">
                <v:shadow color="#5d7035" offset="1pt,1pt"/>
                <v:textbox inset="3.6pt,0,3.6pt,0">
                  <w:txbxContent>
                    <w:p w:rsidR="004B2C31" w:rsidRPr="006A7C8B" w:rsidRDefault="004B2C31" w:rsidP="004B2C31">
                      <w:pPr>
                        <w:jc w:val="center"/>
                        <w:rPr>
                          <w:i/>
                          <w:iCs/>
                          <w:color w:val="7F7F7F" w:themeColor="text1" w:themeTint="80"/>
                          <w:sz w:val="18"/>
                          <w:szCs w:val="18"/>
                        </w:rPr>
                      </w:pPr>
                      <w:r>
                        <w:rPr>
                          <w:i/>
                          <w:iCs/>
                          <w:color w:val="7F7F7F" w:themeColor="text1" w:themeTint="80"/>
                          <w:sz w:val="18"/>
                          <w:szCs w:val="18"/>
                        </w:rPr>
                        <w:t>Suppression des lignes redondantes</w:t>
                      </w:r>
                    </w:p>
                  </w:txbxContent>
                </v:textbox>
                <w10:wrap type="square" anchorx="margin" anchory="margin"/>
              </v:shape>
            </w:pict>
          </mc:Fallback>
        </mc:AlternateContent>
      </w:r>
    </w:p>
    <w:p w:rsidR="004B2C31" w:rsidRPr="00901C23" w:rsidRDefault="004B2C31" w:rsidP="004B2C31">
      <w:pPr>
        <w:pStyle w:val="Paragraphedeliste"/>
        <w:jc w:val="center"/>
        <w:rPr>
          <w:sz w:val="12"/>
          <w:szCs w:val="12"/>
        </w:rPr>
      </w:pPr>
    </w:p>
    <w:p w:rsidR="00B83C86" w:rsidRDefault="00B83C86" w:rsidP="00B83C86">
      <w:pPr>
        <w:pStyle w:val="Titre2"/>
      </w:pPr>
      <w:r>
        <w:t>Regroupement des lignes en blocs</w:t>
      </w:r>
    </w:p>
    <w:p w:rsidR="00B83C86" w:rsidRDefault="00901C23" w:rsidP="00901C23">
      <w:pPr>
        <w:jc w:val="both"/>
      </w:pPr>
      <w:r>
        <w:t xml:space="preserve">Nous regroupons par la suite les lignes </w:t>
      </w:r>
      <w:r>
        <w:t>en fonction</w:t>
      </w:r>
      <w:r>
        <w:t xml:space="preserve"> </w:t>
      </w:r>
      <w:r>
        <w:t>de la distance qui les sépare</w:t>
      </w:r>
      <w:r>
        <w:t xml:space="preserve"> afin de créer des blocs de texte</w:t>
      </w:r>
      <w:r w:rsidR="00B83C86">
        <w:t>.</w:t>
      </w:r>
    </w:p>
    <w:p w:rsidR="00901C23" w:rsidRPr="00B83C86" w:rsidRDefault="00901C23" w:rsidP="00901C23">
      <w:pPr>
        <w:jc w:val="center"/>
      </w:pPr>
      <w:r>
        <w:rPr>
          <w:noProof/>
        </w:rPr>
        <mc:AlternateContent>
          <mc:Choice Requires="wps">
            <w:drawing>
              <wp:anchor distT="0" distB="0" distL="114300" distR="114300" simplePos="0" relativeHeight="251669504" behindDoc="0" locked="0" layoutInCell="0" allowOverlap="1" wp14:anchorId="3A7C730F" wp14:editId="5356C6BD">
                <wp:simplePos x="0" y="0"/>
                <wp:positionH relativeFrom="margin">
                  <wp:posOffset>1983740</wp:posOffset>
                </wp:positionH>
                <wp:positionV relativeFrom="margin">
                  <wp:posOffset>8919210</wp:posOffset>
                </wp:positionV>
                <wp:extent cx="2019300" cy="228600"/>
                <wp:effectExtent l="19050" t="19050" r="19050" b="19050"/>
                <wp:wrapSquare wrapText="bothSides"/>
                <wp:docPr id="13"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300" cy="228600"/>
                        </a:xfrm>
                        <a:prstGeom prst="bracketPair">
                          <a:avLst>
                            <a:gd name="adj" fmla="val 8051"/>
                          </a:avLst>
                        </a:prstGeom>
                        <a:noFill/>
                        <a:ln w="38100">
                          <a:solidFill>
                            <a:schemeClr val="bg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901C23" w:rsidRPr="006A7C8B" w:rsidRDefault="00901C23" w:rsidP="00901C23">
                            <w:pPr>
                              <w:jc w:val="center"/>
                              <w:rPr>
                                <w:i/>
                                <w:iCs/>
                                <w:color w:val="7F7F7F" w:themeColor="text1" w:themeTint="80"/>
                                <w:sz w:val="18"/>
                                <w:szCs w:val="18"/>
                              </w:rPr>
                            </w:pPr>
                            <w:r>
                              <w:rPr>
                                <w:i/>
                                <w:iCs/>
                                <w:color w:val="7F7F7F" w:themeColor="text1" w:themeTint="80"/>
                                <w:sz w:val="18"/>
                                <w:szCs w:val="18"/>
                              </w:rPr>
                              <w:t>Regroupement en blocs de texte</w:t>
                            </w:r>
                          </w:p>
                        </w:txbxContent>
                      </wps:txbx>
                      <wps:bodyPr rot="0" vert="horz" wrap="square" lIns="45720" tIns="0" rIns="4572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185" style="position:absolute;left:0;text-align:left;margin-left:156.2pt;margin-top:702.3pt;width:159pt;height:18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" o:allowincell="f" adj="1739" fillcolor="#943634" strokecolor="#bfbfbf [2412]" strokeweight="3pt">
                <v:shadow color="#5d7035" offset="1pt,1pt"/>
                <v:textbox inset="3.6pt,0,3.6pt,0">
                  <w:txbxContent>
                    <w:p w:rsidR="00901C23" w:rsidRPr="006A7C8B" w:rsidRDefault="00901C23" w:rsidP="00901C23">
                      <w:pPr>
                        <w:jc w:val="center"/>
                        <w:rPr>
                          <w:i/>
                          <w:iCs/>
                          <w:color w:val="7F7F7F" w:themeColor="text1" w:themeTint="80"/>
                          <w:sz w:val="18"/>
                          <w:szCs w:val="18"/>
                        </w:rPr>
                      </w:pPr>
                      <w:r>
                        <w:rPr>
                          <w:i/>
                          <w:iCs/>
                          <w:color w:val="7F7F7F" w:themeColor="text1" w:themeTint="80"/>
                          <w:sz w:val="18"/>
                          <w:szCs w:val="18"/>
                        </w:rPr>
                        <w:t>Regroupement en blocs de texte</w:t>
                      </w:r>
                    </w:p>
                  </w:txbxContent>
                </v:textbox>
                <w10:wrap type="square" anchorx="margin" anchory="margin"/>
              </v:shape>
            </w:pict>
          </mc:Fallback>
        </mc:AlternateContent>
      </w:r>
      <w:r w:rsidRPr="00901C23">
        <w:drawing>
          <wp:inline distT="0" distB="0" distL="0" distR="0" wp14:anchorId="431314A8" wp14:editId="4E0C3C42">
            <wp:extent cx="2628000" cy="3754800"/>
            <wp:effectExtent l="57150" t="57150" r="115570" b="11239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28000" cy="37548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rsidR="00B83C86" w:rsidRDefault="004B0CAE" w:rsidP="004B0CAE">
      <w:pPr>
        <w:pStyle w:val="Titre2"/>
      </w:pPr>
      <w:r>
        <w:lastRenderedPageBreak/>
        <w:t>Recherche des titres et sous-titres</w:t>
      </w:r>
    </w:p>
    <w:p w:rsidR="007A7268" w:rsidRPr="007A7268" w:rsidRDefault="007A7268" w:rsidP="007A7268">
      <w:pPr>
        <w:jc w:val="both"/>
      </w:pPr>
      <w:r>
        <w:t xml:space="preserve">Nous déterminons ensuite les titres et sous-titres en fonction des styles et </w:t>
      </w:r>
      <w:r w:rsidR="00642C72">
        <w:t>d</w:t>
      </w:r>
      <w:r>
        <w:t>’</w:t>
      </w:r>
      <w:r w:rsidR="00642C72">
        <w:t>expressions régulières en appliquant l’algorithme suivant :</w:t>
      </w:r>
    </w:p>
    <w:p w:rsidR="00642C72" w:rsidRDefault="00642C72" w:rsidP="007A7268">
      <w:pPr>
        <w:jc w:val="both"/>
      </w:pPr>
    </w:p>
    <w:p w:rsidR="004B0CAE" w:rsidRDefault="00642C72" w:rsidP="00642C72">
      <w:pPr>
        <w:pStyle w:val="Paragraphedeliste"/>
        <w:numPr>
          <w:ilvl w:val="0"/>
          <w:numId w:val="11"/>
        </w:numPr>
        <w:jc w:val="both"/>
      </w:pPr>
      <w:r>
        <w:t>Nous</w:t>
      </w:r>
      <w:r w:rsidR="00246A40">
        <w:t xml:space="preserve"> consid</w:t>
      </w:r>
      <w:r>
        <w:t>érons</w:t>
      </w:r>
      <w:r w:rsidR="00246A40">
        <w:t xml:space="preserve"> que le style principal du document, c’est-à-dire le style du texte, est celui qui compte le plus de caractères correspondants.</w:t>
      </w:r>
    </w:p>
    <w:p w:rsidR="00041323" w:rsidRDefault="00041323" w:rsidP="007A7268">
      <w:pPr>
        <w:jc w:val="both"/>
      </w:pPr>
    </w:p>
    <w:p w:rsidR="00246A40" w:rsidRDefault="00041323" w:rsidP="007A7268">
      <w:pPr>
        <w:pStyle w:val="Paragraphedeliste"/>
        <w:numPr>
          <w:ilvl w:val="0"/>
          <w:numId w:val="11"/>
        </w:numPr>
        <w:jc w:val="both"/>
      </w:pPr>
      <w:r>
        <w:t>Pour chaque style ayant une taille de police supérieure à la police du style principal</w:t>
      </w:r>
      <w:r w:rsidR="00F97750">
        <w:t>, on évalue sa probabilité pour que celui-ci soit un style rattaché à un titre.</w:t>
      </w:r>
      <w:r w:rsidR="00642C72">
        <w:br/>
      </w:r>
      <w:r w:rsidR="00F97750">
        <w:t xml:space="preserve">Pour chaque </w:t>
      </w:r>
      <w:r>
        <w:t xml:space="preserve">bloc de texte qui </w:t>
      </w:r>
      <w:r w:rsidR="00F97750">
        <w:t>correspond au style :</w:t>
      </w:r>
    </w:p>
    <w:p w:rsidR="00F97750" w:rsidRDefault="00F97750" w:rsidP="00A20636">
      <w:pPr>
        <w:pStyle w:val="Paragraphedeliste"/>
        <w:numPr>
          <w:ilvl w:val="1"/>
          <w:numId w:val="11"/>
        </w:numPr>
        <w:jc w:val="both"/>
      </w:pPr>
      <w:r>
        <w:t>Si le bloc contient plus de trois lignes, la probabilité de style rattaché à un titre diminue.</w:t>
      </w:r>
    </w:p>
    <w:p w:rsidR="00F97750" w:rsidRDefault="00F97750" w:rsidP="00A20636">
      <w:pPr>
        <w:pStyle w:val="Paragraphedeliste"/>
        <w:numPr>
          <w:ilvl w:val="1"/>
          <w:numId w:val="11"/>
        </w:numPr>
        <w:jc w:val="both"/>
      </w:pPr>
      <w:r>
        <w:t>Si le bloc contient plus de deux styles, la probabilité de style rattaché à un titre diminue.</w:t>
      </w:r>
    </w:p>
    <w:p w:rsidR="008E090C" w:rsidRDefault="008E090C" w:rsidP="00A20636">
      <w:pPr>
        <w:pStyle w:val="Paragraphedeliste"/>
        <w:numPr>
          <w:ilvl w:val="1"/>
          <w:numId w:val="11"/>
        </w:numPr>
        <w:jc w:val="both"/>
      </w:pPr>
      <w:r w:rsidRPr="008E090C">
        <w:t>Si le rapport nombre de caractères/nombre de ligne est trop faible, on ignore</w:t>
      </w:r>
      <w:r>
        <w:t xml:space="preserve"> le style.</w:t>
      </w:r>
    </w:p>
    <w:p w:rsidR="000473B1" w:rsidRDefault="000473B1" w:rsidP="00A20636">
      <w:pPr>
        <w:pStyle w:val="Paragraphedeliste"/>
        <w:numPr>
          <w:ilvl w:val="1"/>
          <w:numId w:val="11"/>
        </w:numPr>
        <w:jc w:val="both"/>
      </w:pPr>
      <w:r>
        <w:t xml:space="preserve">Si le texte du bloc </w:t>
      </w:r>
      <w:r w:rsidR="00642C72">
        <w:t>correspond</w:t>
      </w:r>
      <w:r>
        <w:t xml:space="preserve"> avec les expressions régulières définissant un titre, la probabilité de style rattaché à un titre augmente :</w:t>
      </w:r>
    </w:p>
    <w:p w:rsidR="00EA1C2B" w:rsidRDefault="00EA1C2B" w:rsidP="007A7268">
      <w:pPr>
        <w:jc w:val="both"/>
      </w:pPr>
    </w:p>
    <w:p w:rsidR="00F97750" w:rsidRDefault="00AA60E5" w:rsidP="00A20636">
      <w:pPr>
        <w:pStyle w:val="Paragraphedeliste"/>
        <w:numPr>
          <w:ilvl w:val="0"/>
          <w:numId w:val="12"/>
        </w:numPr>
        <w:jc w:val="both"/>
      </w:pPr>
      <w:r>
        <w:t xml:space="preserve">Au final, si la probabilité que le style soit rattaché à </w:t>
      </w:r>
      <w:r w:rsidR="00642C72">
        <w:t>un titre est suffisante, on marque</w:t>
      </w:r>
      <w:r>
        <w:t xml:space="preserve"> le style comme candidat.</w:t>
      </w:r>
    </w:p>
    <w:p w:rsidR="008E090C" w:rsidRDefault="008E090C" w:rsidP="007A7268">
      <w:pPr>
        <w:jc w:val="both"/>
      </w:pPr>
    </w:p>
    <w:p w:rsidR="008E090C" w:rsidRDefault="008E090C" w:rsidP="00A20636">
      <w:pPr>
        <w:pStyle w:val="Paragraphedeliste"/>
        <w:numPr>
          <w:ilvl w:val="0"/>
          <w:numId w:val="12"/>
        </w:numPr>
        <w:jc w:val="both"/>
      </w:pPr>
      <w:r>
        <w:t>Si aucun style n’est candidat, on relance la procédure sans tester l</w:t>
      </w:r>
      <w:r w:rsidR="00642C72">
        <w:t>a correspondance</w:t>
      </w:r>
      <w:r>
        <w:t xml:space="preserve"> avec les expressions régulières.</w:t>
      </w:r>
    </w:p>
    <w:p w:rsidR="00A857C3" w:rsidRDefault="00A857C3" w:rsidP="007A7268">
      <w:pPr>
        <w:jc w:val="both"/>
      </w:pPr>
    </w:p>
    <w:p w:rsidR="00A857C3" w:rsidRDefault="00A857C3" w:rsidP="00A20636">
      <w:pPr>
        <w:pStyle w:val="Paragraphedeliste"/>
        <w:numPr>
          <w:ilvl w:val="0"/>
          <w:numId w:val="12"/>
        </w:numPr>
        <w:jc w:val="both"/>
      </w:pPr>
      <w:r>
        <w:t>Chaque bloc correspondant à un style candidat est marqué comme bloc de « rupture » (titre).</w:t>
      </w:r>
    </w:p>
    <w:p w:rsidR="00A857C3" w:rsidRDefault="00A857C3" w:rsidP="007A7268">
      <w:pPr>
        <w:jc w:val="both"/>
      </w:pPr>
    </w:p>
    <w:p w:rsidR="00A857C3" w:rsidRDefault="004A0BE0" w:rsidP="00A20636">
      <w:pPr>
        <w:pStyle w:val="Paragraphedeliste"/>
        <w:numPr>
          <w:ilvl w:val="0"/>
          <w:numId w:val="12"/>
        </w:numPr>
        <w:jc w:val="both"/>
      </w:pPr>
      <w:r>
        <w:t xml:space="preserve">Pour chaque style candidat, on essaye de déterminer la « profondeur » du titre en </w:t>
      </w:r>
      <w:r w:rsidR="00642C72">
        <w:t>appliquant des expressions régulières sur</w:t>
      </w:r>
      <w:r>
        <w:t xml:space="preserve"> le texte de chaque bloc correspondant au style.</w:t>
      </w:r>
    </w:p>
    <w:p w:rsidR="00286691" w:rsidRDefault="00286691" w:rsidP="00286691">
      <w:pPr>
        <w:pStyle w:val="Paragraphedeliste"/>
      </w:pPr>
    </w:p>
    <w:p w:rsidR="00286691" w:rsidRDefault="00286691" w:rsidP="00286691">
      <w:pPr>
        <w:jc w:val="center"/>
      </w:pPr>
      <w:r>
        <w:rPr>
          <w:noProof/>
        </w:rPr>
        <w:lastRenderedPageBreak/>
        <w:drawing>
          <wp:inline distT="0" distB="0" distL="0" distR="0" wp14:anchorId="4AFC78FD" wp14:editId="52BA535B">
            <wp:extent cx="2628000" cy="3751200"/>
            <wp:effectExtent l="57150" t="57150" r="115570" b="11620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628000" cy="37512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rsidR="00286691" w:rsidRDefault="00286691" w:rsidP="00286691">
      <w:pPr>
        <w:jc w:val="center"/>
      </w:pPr>
      <w:r>
        <w:rPr>
          <w:noProof/>
        </w:rPr>
        <mc:AlternateContent>
          <mc:Choice Requires="wps">
            <w:drawing>
              <wp:anchor distT="0" distB="0" distL="114300" distR="114300" simplePos="0" relativeHeight="251671552" behindDoc="0" locked="0" layoutInCell="0" allowOverlap="1" wp14:anchorId="6DC00155" wp14:editId="79FFFE34">
                <wp:simplePos x="0" y="0"/>
                <wp:positionH relativeFrom="margin">
                  <wp:posOffset>2430145</wp:posOffset>
                </wp:positionH>
                <wp:positionV relativeFrom="margin">
                  <wp:posOffset>3943985</wp:posOffset>
                </wp:positionV>
                <wp:extent cx="1251585" cy="228600"/>
                <wp:effectExtent l="19050" t="19050" r="24765" b="19050"/>
                <wp:wrapSquare wrapText="bothSides"/>
                <wp:docPr id="15"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228600"/>
                        </a:xfrm>
                        <a:prstGeom prst="bracketPair">
                          <a:avLst>
                            <a:gd name="adj" fmla="val 8051"/>
                          </a:avLst>
                        </a:prstGeom>
                        <a:noFill/>
                        <a:ln w="38100">
                          <a:solidFill>
                            <a:schemeClr val="bg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286691" w:rsidRPr="006A7C8B" w:rsidRDefault="00286691" w:rsidP="00286691">
                            <w:pPr>
                              <w:jc w:val="center"/>
                              <w:rPr>
                                <w:i/>
                                <w:iCs/>
                                <w:color w:val="7F7F7F" w:themeColor="text1" w:themeTint="80"/>
                                <w:sz w:val="18"/>
                                <w:szCs w:val="18"/>
                              </w:rPr>
                            </w:pPr>
                            <w:r>
                              <w:rPr>
                                <w:i/>
                                <w:iCs/>
                                <w:color w:val="7F7F7F" w:themeColor="text1" w:themeTint="80"/>
                                <w:sz w:val="18"/>
                                <w:szCs w:val="18"/>
                              </w:rPr>
                              <w:t>Recherche des titres</w:t>
                            </w:r>
                          </w:p>
                        </w:txbxContent>
                      </wps:txbx>
                      <wps:bodyPr rot="0" vert="horz" wrap="square" lIns="45720" tIns="0" rIns="4572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185" style="position:absolute;left:0;text-align:left;margin-left:191.35pt;margin-top:310.55pt;width:98.55pt;height:18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" o:allowincell="f" adj="1739" fillcolor="#943634" strokecolor="#bfbfbf [2412]" strokeweight="3pt">
                <v:shadow color="#5d7035" offset="1pt,1pt"/>
                <v:textbox inset="3.6pt,0,3.6pt,0">
                  <w:txbxContent>
                    <w:p w:rsidR="00286691" w:rsidRPr="006A7C8B" w:rsidRDefault="00286691" w:rsidP="00286691">
                      <w:pPr>
                        <w:jc w:val="center"/>
                        <w:rPr>
                          <w:i/>
                          <w:iCs/>
                          <w:color w:val="7F7F7F" w:themeColor="text1" w:themeTint="80"/>
                          <w:sz w:val="18"/>
                          <w:szCs w:val="18"/>
                        </w:rPr>
                      </w:pPr>
                      <w:r>
                        <w:rPr>
                          <w:i/>
                          <w:iCs/>
                          <w:color w:val="7F7F7F" w:themeColor="text1" w:themeTint="80"/>
                          <w:sz w:val="18"/>
                          <w:szCs w:val="18"/>
                        </w:rPr>
                        <w:t>Recherche des titres</w:t>
                      </w:r>
                    </w:p>
                  </w:txbxContent>
                </v:textbox>
                <w10:wrap type="square" anchorx="margin" anchory="margin"/>
              </v:shape>
            </w:pict>
          </mc:Fallback>
        </mc:AlternateContent>
      </w:r>
    </w:p>
    <w:p w:rsidR="00286691" w:rsidRDefault="00286691" w:rsidP="00286691">
      <w:pPr>
        <w:jc w:val="center"/>
      </w:pPr>
    </w:p>
    <w:p w:rsidR="006F7674" w:rsidRDefault="006F7674" w:rsidP="006F7674">
      <w:pPr>
        <w:pStyle w:val="Titre2"/>
      </w:pPr>
      <w:r>
        <w:t>Recherche des légendes</w:t>
      </w:r>
    </w:p>
    <w:p w:rsidR="00286691" w:rsidRPr="00286691" w:rsidRDefault="00286691" w:rsidP="00DA6C78">
      <w:pPr>
        <w:jc w:val="both"/>
      </w:pPr>
      <w:r>
        <w:t xml:space="preserve">Nous rattachons les légendes aux </w:t>
      </w:r>
      <w:r w:rsidR="00865E94">
        <w:t>infographies et photos</w:t>
      </w:r>
      <w:r>
        <w:t xml:space="preserve"> du document en appliquant l’algorithme suivant :</w:t>
      </w:r>
    </w:p>
    <w:p w:rsidR="006F7674" w:rsidRDefault="006F7674" w:rsidP="00DA6C78">
      <w:pPr>
        <w:pStyle w:val="Paragraphedeliste"/>
        <w:numPr>
          <w:ilvl w:val="0"/>
          <w:numId w:val="13"/>
        </w:numPr>
        <w:jc w:val="both"/>
      </w:pPr>
      <w:r>
        <w:t>Pour chaque image du document, n</w:t>
      </w:r>
      <w:r w:rsidR="00DA6C78">
        <w:t>ous</w:t>
      </w:r>
      <w:r>
        <w:t xml:space="preserve"> </w:t>
      </w:r>
      <w:r w:rsidR="005E6AA9">
        <w:t>recherch</w:t>
      </w:r>
      <w:r w:rsidR="00DA6C78">
        <w:t>ons</w:t>
      </w:r>
      <w:r w:rsidR="005E6AA9">
        <w:t xml:space="preserve"> les blocs les plus proches de l’image.</w:t>
      </w:r>
    </w:p>
    <w:p w:rsidR="00DA6C78" w:rsidRDefault="00DA6C78" w:rsidP="00DA6C78">
      <w:pPr>
        <w:pStyle w:val="Paragraphedeliste"/>
        <w:numPr>
          <w:ilvl w:val="0"/>
          <w:numId w:val="13"/>
        </w:numPr>
        <w:jc w:val="both"/>
      </w:pPr>
      <w:r>
        <w:t>Pour chaque bloc trouvé, nous extrayons</w:t>
      </w:r>
      <w:r w:rsidR="005E6AA9">
        <w:t xml:space="preserve"> extrait </w:t>
      </w:r>
      <w:r>
        <w:t>s</w:t>
      </w:r>
      <w:r w:rsidR="005E6AA9">
        <w:t>es styles et n</w:t>
      </w:r>
      <w:r>
        <w:t>ous</w:t>
      </w:r>
      <w:r w:rsidR="005E6AA9">
        <w:t xml:space="preserve"> les o</w:t>
      </w:r>
      <w:r>
        <w:t>rdonnons</w:t>
      </w:r>
      <w:r w:rsidR="005E6AA9">
        <w:t xml:space="preserve"> par taille de police décroissante.</w:t>
      </w:r>
    </w:p>
    <w:p w:rsidR="005E6AA9" w:rsidRDefault="005E6AA9" w:rsidP="00DA6C78">
      <w:pPr>
        <w:pStyle w:val="Paragraphedeliste"/>
        <w:numPr>
          <w:ilvl w:val="1"/>
          <w:numId w:val="13"/>
        </w:numPr>
        <w:jc w:val="both"/>
      </w:pPr>
      <w:r>
        <w:t>Si on trouve un style qui a une taille inférieure ou égale à la taille du style par défaut + 2 points, ce style est marque comme « légende ».</w:t>
      </w:r>
    </w:p>
    <w:p w:rsidR="00640A94" w:rsidRDefault="00640A94" w:rsidP="00640A94">
      <w:pPr>
        <w:jc w:val="both"/>
      </w:pPr>
    </w:p>
    <w:p w:rsidR="00640A94" w:rsidRDefault="00640A94" w:rsidP="00640A94">
      <w:pPr>
        <w:jc w:val="both"/>
      </w:pPr>
      <w:r>
        <w:t>Des blocs « images » sont ensuite créés regroupant l’image et sa légende.</w:t>
      </w:r>
    </w:p>
    <w:p w:rsidR="00DA6C78" w:rsidRDefault="003A073A" w:rsidP="003A073A">
      <w:pPr>
        <w:jc w:val="center"/>
      </w:pPr>
      <w:r>
        <w:rPr>
          <w:noProof/>
        </w:rPr>
        <w:lastRenderedPageBreak/>
        <mc:AlternateContent>
          <mc:Choice Requires="wps">
            <w:drawing>
              <wp:anchor distT="0" distB="0" distL="114300" distR="114300" simplePos="0" relativeHeight="251673600" behindDoc="0" locked="0" layoutInCell="0" allowOverlap="1" wp14:anchorId="333846FA" wp14:editId="1107ABDB">
                <wp:simplePos x="0" y="0"/>
                <wp:positionH relativeFrom="margin">
                  <wp:posOffset>937895</wp:posOffset>
                </wp:positionH>
                <wp:positionV relativeFrom="margin">
                  <wp:posOffset>3932555</wp:posOffset>
                </wp:positionV>
                <wp:extent cx="1376045" cy="228600"/>
                <wp:effectExtent l="19050" t="19050" r="14605" b="19050"/>
                <wp:wrapSquare wrapText="bothSides"/>
                <wp:docPr id="18"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6045" cy="228600"/>
                        </a:xfrm>
                        <a:prstGeom prst="bracketPair">
                          <a:avLst>
                            <a:gd name="adj" fmla="val 8051"/>
                          </a:avLst>
                        </a:prstGeom>
                        <a:noFill/>
                        <a:ln w="38100">
                          <a:solidFill>
                            <a:schemeClr val="bg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3A073A" w:rsidRPr="006A7C8B" w:rsidRDefault="003A073A" w:rsidP="003A073A">
                            <w:pPr>
                              <w:jc w:val="center"/>
                              <w:rPr>
                                <w:i/>
                                <w:iCs/>
                                <w:color w:val="7F7F7F" w:themeColor="text1" w:themeTint="80"/>
                                <w:sz w:val="18"/>
                                <w:szCs w:val="18"/>
                              </w:rPr>
                            </w:pPr>
                            <w:r>
                              <w:rPr>
                                <w:i/>
                                <w:iCs/>
                                <w:color w:val="7F7F7F" w:themeColor="text1" w:themeTint="80"/>
                                <w:sz w:val="18"/>
                                <w:szCs w:val="18"/>
                              </w:rPr>
                              <w:t xml:space="preserve">Recherche des </w:t>
                            </w:r>
                            <w:r>
                              <w:rPr>
                                <w:i/>
                                <w:iCs/>
                                <w:color w:val="7F7F7F" w:themeColor="text1" w:themeTint="80"/>
                                <w:sz w:val="18"/>
                                <w:szCs w:val="18"/>
                              </w:rPr>
                              <w:t>légendes</w:t>
                            </w:r>
                          </w:p>
                        </w:txbxContent>
                      </wps:txbx>
                      <wps:bodyPr rot="0" vert="horz" wrap="square" lIns="45720" tIns="0" rIns="4572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185" style="position:absolute;left:0;text-align:left;margin-left:73.85pt;margin-top:309.65pt;width:108.35pt;height:1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" o:allowincell="f" adj="1739" fillcolor="#943634" strokecolor="#bfbfbf [2412]" strokeweight="3pt">
                <v:shadow color="#5d7035" offset="1pt,1pt"/>
                <v:textbox inset="3.6pt,0,3.6pt,0">
                  <w:txbxContent>
                    <w:p w:rsidR="003A073A" w:rsidRPr="006A7C8B" w:rsidRDefault="003A073A" w:rsidP="003A073A">
                      <w:pPr>
                        <w:jc w:val="center"/>
                        <w:rPr>
                          <w:i/>
                          <w:iCs/>
                          <w:color w:val="7F7F7F" w:themeColor="text1" w:themeTint="80"/>
                          <w:sz w:val="18"/>
                          <w:szCs w:val="18"/>
                        </w:rPr>
                      </w:pPr>
                      <w:r>
                        <w:rPr>
                          <w:i/>
                          <w:iCs/>
                          <w:color w:val="7F7F7F" w:themeColor="text1" w:themeTint="80"/>
                          <w:sz w:val="18"/>
                          <w:szCs w:val="18"/>
                        </w:rPr>
                        <w:t xml:space="preserve">Recherche des </w:t>
                      </w:r>
                      <w:r>
                        <w:rPr>
                          <w:i/>
                          <w:iCs/>
                          <w:color w:val="7F7F7F" w:themeColor="text1" w:themeTint="80"/>
                          <w:sz w:val="18"/>
                          <w:szCs w:val="18"/>
                        </w:rPr>
                        <w:t>légendes</w:t>
                      </w:r>
                    </w:p>
                  </w:txbxContent>
                </v:textbox>
                <w10:wrap type="square" anchorx="margin" anchory="margin"/>
              </v:shape>
            </w:pict>
          </mc:Fallback>
        </mc:AlternateContent>
      </w:r>
      <w:r>
        <w:rPr>
          <w:noProof/>
        </w:rPr>
        <mc:AlternateContent>
          <mc:Choice Requires="wps">
            <w:drawing>
              <wp:anchor distT="0" distB="0" distL="114300" distR="114300" simplePos="0" relativeHeight="251675648" behindDoc="0" locked="0" layoutInCell="0" allowOverlap="1" wp14:anchorId="0B01E1F4" wp14:editId="624604F0">
                <wp:simplePos x="0" y="0"/>
                <wp:positionH relativeFrom="margin">
                  <wp:posOffset>3766820</wp:posOffset>
                </wp:positionH>
                <wp:positionV relativeFrom="margin">
                  <wp:posOffset>3931920</wp:posOffset>
                </wp:positionV>
                <wp:extent cx="1251585" cy="228600"/>
                <wp:effectExtent l="19050" t="19050" r="24765" b="19050"/>
                <wp:wrapSquare wrapText="bothSides"/>
                <wp:docPr id="19" name="Forme automatiqu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1585" cy="228600"/>
                        </a:xfrm>
                        <a:prstGeom prst="bracketPair">
                          <a:avLst>
                            <a:gd name="adj" fmla="val 8051"/>
                          </a:avLst>
                        </a:prstGeom>
                        <a:noFill/>
                        <a:ln w="38100">
                          <a:solidFill>
                            <a:schemeClr val="bg1">
                              <a:lumMod val="75000"/>
                            </a:schemeClr>
                          </a:solidFill>
                          <a:round/>
                          <a:headEnd/>
                          <a:tailEnd/>
                        </a:ln>
                        <a:extLst>
                          <a:ext uri="{909E8E84-426E-40DD-AFC4-6F175D3DCCD1}">
                            <a14:hiddenFill xmlns:a14="http://schemas.microsoft.com/office/drawing/2010/main">
                              <a:solidFill>
                                <a:srgbClr val="943634"/>
                              </a:solidFill>
                            </a14:hiddenFill>
                          </a:ext>
                          <a:ext uri="{AF507438-7753-43E0-B8FC-AC1667EBCBE1}">
                            <a14:hiddenEffects xmlns:a14="http://schemas.microsoft.com/office/drawing/2010/main">
                              <a:effectLst>
                                <a:outerShdw dist="17961" dir="2700000" algn="ctr" rotWithShape="0">
                                  <a:srgbClr val="9BBB59">
                                    <a:gamma/>
                                    <a:shade val="60000"/>
                                    <a:invGamma/>
                                  </a:srgbClr>
                                </a:outerShdw>
                              </a:effectLst>
                            </a14:hiddenEffects>
                          </a:ext>
                        </a:extLst>
                      </wps:spPr>
                      <wps:txbx>
                        <w:txbxContent>
                          <w:p w:rsidR="003A073A" w:rsidRPr="006A7C8B" w:rsidRDefault="003A073A" w:rsidP="003A073A">
                            <w:pPr>
                              <w:jc w:val="center"/>
                              <w:rPr>
                                <w:i/>
                                <w:iCs/>
                                <w:color w:val="7F7F7F" w:themeColor="text1" w:themeTint="80"/>
                                <w:sz w:val="18"/>
                                <w:szCs w:val="18"/>
                              </w:rPr>
                            </w:pPr>
                            <w:r>
                              <w:rPr>
                                <w:i/>
                                <w:iCs/>
                                <w:color w:val="7F7F7F" w:themeColor="text1" w:themeTint="80"/>
                                <w:sz w:val="18"/>
                                <w:szCs w:val="18"/>
                              </w:rPr>
                              <w:t>Bloc image/légende</w:t>
                            </w:r>
                          </w:p>
                        </w:txbxContent>
                      </wps:txbx>
                      <wps:bodyPr rot="0" vert="horz" wrap="square" lIns="45720" tIns="0" rIns="4572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185" style="position:absolute;left:0;text-align:left;margin-left:296.6pt;margin-top:309.6pt;width:98.55pt;height:18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" o:allowincell="f" adj="1739" fillcolor="#943634" strokecolor="#bfbfbf [2412]" strokeweight="3pt">
                <v:shadow color="#5d7035" offset="1pt,1pt"/>
                <v:textbox inset="3.6pt,0,3.6pt,0">
                  <w:txbxContent>
                    <w:p w:rsidR="003A073A" w:rsidRPr="006A7C8B" w:rsidRDefault="003A073A" w:rsidP="003A073A">
                      <w:pPr>
                        <w:jc w:val="center"/>
                        <w:rPr>
                          <w:i/>
                          <w:iCs/>
                          <w:color w:val="7F7F7F" w:themeColor="text1" w:themeTint="80"/>
                          <w:sz w:val="18"/>
                          <w:szCs w:val="18"/>
                        </w:rPr>
                      </w:pPr>
                      <w:r>
                        <w:rPr>
                          <w:i/>
                          <w:iCs/>
                          <w:color w:val="7F7F7F" w:themeColor="text1" w:themeTint="80"/>
                          <w:sz w:val="18"/>
                          <w:szCs w:val="18"/>
                        </w:rPr>
                        <w:t>Bloc image/légende</w:t>
                      </w:r>
                    </w:p>
                  </w:txbxContent>
                </v:textbox>
                <w10:wrap type="square" anchorx="margin" anchory="margin"/>
              </v:shape>
            </w:pict>
          </mc:Fallback>
        </mc:AlternateContent>
      </w:r>
      <w:r w:rsidR="00DA6C78" w:rsidRPr="00DA6C78">
        <w:drawing>
          <wp:inline distT="0" distB="0" distL="0" distR="0" wp14:anchorId="7A751578" wp14:editId="78C59287">
            <wp:extent cx="2628000" cy="3736800"/>
            <wp:effectExtent l="57150" t="57150" r="115570" b="11176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628000" cy="37368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r w:rsidRPr="00DA6C78">
        <w:drawing>
          <wp:inline distT="0" distB="0" distL="0" distR="0" wp14:anchorId="4E934180" wp14:editId="02449A1B">
            <wp:extent cx="2628000" cy="3740400"/>
            <wp:effectExtent l="57150" t="57150" r="115570" b="10795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628000" cy="3740400"/>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p>
    <w:p w:rsidR="005E6AA9" w:rsidRDefault="005E6AA9" w:rsidP="005E6AA9">
      <w:pPr>
        <w:pStyle w:val="Titre2"/>
      </w:pPr>
      <w:r>
        <w:t>Regroupement par section</w:t>
      </w:r>
    </w:p>
    <w:p w:rsidR="00F91257" w:rsidRDefault="00F91257" w:rsidP="00F91257">
      <w:pPr>
        <w:jc w:val="both"/>
      </w:pPr>
      <w:r>
        <w:t>Cette étape consiste à recréer la hiérarchie du document et à placer les différents blocs de textes et d’images correctement ordonnés</w:t>
      </w:r>
      <w:r w:rsidR="00490F42">
        <w:t xml:space="preserve"> en vue de l’export XML</w:t>
      </w:r>
      <w:r>
        <w:t>.</w:t>
      </w:r>
      <w:r w:rsidR="003E0608">
        <w:t xml:space="preserve"> </w:t>
      </w:r>
    </w:p>
    <w:p w:rsidR="00646396" w:rsidRDefault="00646396" w:rsidP="00646396">
      <w:pPr>
        <w:pStyle w:val="Titre1"/>
      </w:pPr>
      <w:r>
        <w:t>INTERFACE DE VISUALISATION</w:t>
      </w:r>
    </w:p>
    <w:p w:rsidR="00AA60E5" w:rsidRDefault="00646396" w:rsidP="004B0CAE">
      <w:r>
        <w:t>Nous avons développé une interface de visualisation permettant d’afficher le résultat de l’extraction. Cette interface a été développée en PHP et utilise le XML issue du regroupement par section.</w:t>
      </w:r>
    </w:p>
    <w:p w:rsidR="00646396" w:rsidRDefault="00646396" w:rsidP="004B0CAE">
      <w:r w:rsidRPr="00646396">
        <w:lastRenderedPageBreak/>
        <w:drawing>
          <wp:inline distT="0" distB="0" distL="0" distR="0" wp14:anchorId="05A2A521" wp14:editId="76E4F083">
            <wp:extent cx="6248999" cy="4215384"/>
            <wp:effectExtent l="57150" t="57150" r="114300" b="10922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6258603" cy="4221863"/>
                    </a:xfrm>
                    <a:prstGeom prst="rect">
                      <a:avLst/>
                    </a:prstGeom>
                    <a:ln>
                      <a:solidFill>
                        <a:schemeClr val="bg1">
                          <a:lumMod val="75000"/>
                        </a:schemeClr>
                      </a:solidFill>
                    </a:ln>
                    <a:effectLst>
                      <a:outerShdw blurRad="50800" dist="38100" dir="2700000" algn="tl" rotWithShape="0">
                        <a:prstClr val="black">
                          <a:alpha val="40000"/>
                        </a:prstClr>
                      </a:outerShdw>
                    </a:effectLst>
                  </pic:spPr>
                </pic:pic>
              </a:graphicData>
            </a:graphic>
          </wp:inline>
        </w:drawing>
      </w:r>
      <w:bookmarkStart w:id="0" w:name="_GoBack"/>
      <w:bookmarkEnd w:id="0"/>
    </w:p>
    <w:p w:rsidR="00865E94" w:rsidRDefault="00865E94" w:rsidP="00865E94">
      <w:pPr>
        <w:pStyle w:val="Titre1"/>
      </w:pPr>
      <w:r>
        <w:t>EVOLUTIONS</w:t>
      </w:r>
    </w:p>
    <w:p w:rsidR="00865E94" w:rsidRDefault="00865E94" w:rsidP="00865E94">
      <w:pPr>
        <w:jc w:val="both"/>
      </w:pPr>
      <w:r>
        <w:t xml:space="preserve">Il reste à retravailler sur le corpus issu de l’OCR pour améliorer la qualité de </w:t>
      </w:r>
      <w:r>
        <w:t>l’</w:t>
      </w:r>
      <w:r>
        <w:t>extraction de de texte en général, ou au moins émettre une alerte sur la qualité éventuellement suspecte du document.</w:t>
      </w:r>
    </w:p>
    <w:p w:rsidR="00865E94" w:rsidRDefault="00865E94" w:rsidP="00865E94">
      <w:pPr>
        <w:jc w:val="both"/>
      </w:pPr>
    </w:p>
    <w:p w:rsidR="00865E94" w:rsidRDefault="00865E94" w:rsidP="00865E94">
      <w:pPr>
        <w:jc w:val="both"/>
      </w:pPr>
      <w:r>
        <w:t xml:space="preserve">Les algorithmes d’extraction doivent maintenant se spécialiser pour reconnaître de manière syntaxique des références bibliographiques et donc mettre en valeur cette zone qui sera validée ou non comme contenant des références bibliographiques par BILBO. </w:t>
      </w:r>
    </w:p>
    <w:p w:rsidR="00865E94" w:rsidRDefault="00865E94" w:rsidP="00865E94">
      <w:pPr>
        <w:jc w:val="both"/>
      </w:pPr>
      <w:r>
        <w:t xml:space="preserve">Ces zones peuvent être des bas de pages comme des </w:t>
      </w:r>
      <w:r>
        <w:t>« </w:t>
      </w:r>
      <w:r>
        <w:t>chapitres</w:t>
      </w:r>
      <w:r>
        <w:t> »</w:t>
      </w:r>
      <w:r>
        <w:t xml:space="preserve"> à part entière dans un document.</w:t>
      </w:r>
    </w:p>
    <w:p w:rsidR="00865E94" w:rsidRDefault="00865E94" w:rsidP="00865E94">
      <w:pPr>
        <w:jc w:val="both"/>
      </w:pPr>
    </w:p>
    <w:p w:rsidR="00865E94" w:rsidRPr="004B0CAE" w:rsidRDefault="00865E94" w:rsidP="00865E94">
      <w:pPr>
        <w:jc w:val="both"/>
      </w:pPr>
      <w:r>
        <w:t>Détecter les tableaux et les transformer en infographie afin de les traiter comme tel.</w:t>
      </w:r>
    </w:p>
    <w:sectPr w:rsidR="00865E94" w:rsidRPr="004B0CAE" w:rsidSect="008B19DC">
      <w:headerReference w:type="default" r:id="rId18"/>
      <w:footerReference w:type="default" r:id="rId19"/>
      <w:pgSz w:w="11906" w:h="16838" w:code="9"/>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140BA" w:rsidRDefault="00E140BA">
      <w:r>
        <w:separator/>
      </w:r>
    </w:p>
    <w:p w:rsidR="00E140BA" w:rsidRDefault="00E140BA"/>
  </w:endnote>
  <w:endnote w:type="continuationSeparator" w:id="0">
    <w:p w:rsidR="00E140BA" w:rsidRDefault="00E140BA">
      <w:r>
        <w:continuationSeparator/>
      </w:r>
    </w:p>
    <w:p w:rsidR="00E140BA" w:rsidRDefault="00E140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B3D" w:rsidRDefault="00614CE8" w:rsidP="00EA1C3A">
    <w:pPr>
      <w:pStyle w:val="Pieddepage"/>
      <w:pBdr>
        <w:top w:val="single" w:sz="4" w:space="2" w:color="999999"/>
      </w:pBdr>
      <w:tabs>
        <w:tab w:val="clear" w:pos="9072"/>
        <w:tab w:val="right" w:pos="9639"/>
      </w:tabs>
      <w:rPr>
        <w:rFonts w:ascii="Lucida Console" w:hAnsi="Lucida Console"/>
        <w:color w:val="999999"/>
        <w:sz w:val="18"/>
      </w:rPr>
    </w:pPr>
    <w:r>
      <w:rPr>
        <w:rFonts w:ascii="Lucida Console" w:hAnsi="Lucida Console"/>
        <w:color w:val="999999"/>
        <w:sz w:val="18"/>
        <w:szCs w:val="18"/>
      </w:rPr>
      <w:t>INTER-TEXTES</w:t>
    </w:r>
    <w:r>
      <w:rPr>
        <w:rFonts w:ascii="Lucida Console" w:hAnsi="Lucida Console"/>
        <w:color w:val="999999"/>
        <w:sz w:val="18"/>
        <w:szCs w:val="18"/>
      </w:rPr>
      <w:tab/>
    </w:r>
    <w:r w:rsidRPr="00197AE6">
      <w:rPr>
        <w:rFonts w:ascii="Lucida Console" w:hAnsi="Lucida Console"/>
        <w:color w:val="999999"/>
        <w:sz w:val="18"/>
        <w:szCs w:val="18"/>
      </w:rPr>
      <w:t>Restructuration de documents</w:t>
    </w:r>
    <w:r w:rsidR="00FC40AD">
      <w:rPr>
        <w:rFonts w:ascii="Lucida Console" w:hAnsi="Lucida Console"/>
        <w:color w:val="999999"/>
        <w:sz w:val="18"/>
      </w:rPr>
      <w:tab/>
    </w:r>
    <w:r w:rsidR="00660ADA">
      <w:rPr>
        <w:rFonts w:ascii="Lucida Console" w:hAnsi="Lucida Console"/>
        <w:color w:val="999999"/>
        <w:sz w:val="18"/>
      </w:rPr>
      <w:tab/>
    </w:r>
    <w:r w:rsidR="00660ADA" w:rsidRPr="00660ADA">
      <w:rPr>
        <w:rFonts w:ascii="Lucida Console" w:hAnsi="Lucida Console"/>
        <w:color w:val="999999"/>
        <w:sz w:val="18"/>
      </w:rPr>
      <w:fldChar w:fldCharType="begin"/>
    </w:r>
    <w:r w:rsidR="00660ADA" w:rsidRPr="00660ADA">
      <w:rPr>
        <w:rFonts w:ascii="Lucida Console" w:hAnsi="Lucida Console"/>
        <w:color w:val="999999"/>
        <w:sz w:val="18"/>
      </w:rPr>
      <w:instrText>PAGE  \* Arabic  \* MERGEFORMAT</w:instrText>
    </w:r>
    <w:r w:rsidR="00660ADA" w:rsidRPr="00660ADA">
      <w:rPr>
        <w:rFonts w:ascii="Lucida Console" w:hAnsi="Lucida Console"/>
        <w:color w:val="999999"/>
        <w:sz w:val="18"/>
      </w:rPr>
      <w:fldChar w:fldCharType="separate"/>
    </w:r>
    <w:r w:rsidR="00892E67">
      <w:rPr>
        <w:rFonts w:ascii="Lucida Console" w:hAnsi="Lucida Console"/>
        <w:noProof/>
        <w:color w:val="999999"/>
        <w:sz w:val="18"/>
      </w:rPr>
      <w:t>8</w:t>
    </w:r>
    <w:r w:rsidR="00660ADA" w:rsidRPr="00660ADA">
      <w:rPr>
        <w:rFonts w:ascii="Lucida Console" w:hAnsi="Lucida Console"/>
        <w:color w:val="999999"/>
        <w:sz w:val="18"/>
      </w:rPr>
      <w:fldChar w:fldCharType="end"/>
    </w:r>
    <w:r w:rsidR="00660ADA" w:rsidRPr="00660ADA">
      <w:rPr>
        <w:rFonts w:ascii="Lucida Console" w:hAnsi="Lucida Console"/>
        <w:color w:val="999999"/>
        <w:sz w:val="18"/>
      </w:rPr>
      <w:t>/</w:t>
    </w:r>
    <w:r w:rsidR="00660ADA" w:rsidRPr="00660ADA">
      <w:rPr>
        <w:rFonts w:ascii="Lucida Console" w:hAnsi="Lucida Console"/>
        <w:color w:val="999999"/>
        <w:sz w:val="18"/>
      </w:rPr>
      <w:fldChar w:fldCharType="begin"/>
    </w:r>
    <w:r w:rsidR="00660ADA" w:rsidRPr="00660ADA">
      <w:rPr>
        <w:rFonts w:ascii="Lucida Console" w:hAnsi="Lucida Console"/>
        <w:color w:val="999999"/>
        <w:sz w:val="18"/>
      </w:rPr>
      <w:instrText>NUMPAGES  \* Arabic  \* MERGEFORMAT</w:instrText>
    </w:r>
    <w:r w:rsidR="00660ADA" w:rsidRPr="00660ADA">
      <w:rPr>
        <w:rFonts w:ascii="Lucida Console" w:hAnsi="Lucida Console"/>
        <w:color w:val="999999"/>
        <w:sz w:val="18"/>
      </w:rPr>
      <w:fldChar w:fldCharType="separate"/>
    </w:r>
    <w:r w:rsidR="00892E67">
      <w:rPr>
        <w:rFonts w:ascii="Lucida Console" w:hAnsi="Lucida Console"/>
        <w:noProof/>
        <w:color w:val="999999"/>
        <w:sz w:val="18"/>
      </w:rPr>
      <w:t>8</w:t>
    </w:r>
    <w:r w:rsidR="00660ADA" w:rsidRPr="00660ADA">
      <w:rPr>
        <w:rFonts w:ascii="Lucida Console" w:hAnsi="Lucida Console"/>
        <w:color w:val="999999"/>
        <w:sz w:val="18"/>
      </w:rPr>
      <w:fldChar w:fldCharType="end"/>
    </w:r>
  </w:p>
  <w:p w:rsidR="009B3734" w:rsidRDefault="009B3734"/>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140BA" w:rsidRDefault="00E140BA">
      <w:r>
        <w:separator/>
      </w:r>
    </w:p>
    <w:p w:rsidR="00E140BA" w:rsidRDefault="00E140BA"/>
  </w:footnote>
  <w:footnote w:type="continuationSeparator" w:id="0">
    <w:p w:rsidR="00E140BA" w:rsidRDefault="00E140BA">
      <w:r>
        <w:continuationSeparator/>
      </w:r>
    </w:p>
    <w:p w:rsidR="00E140BA" w:rsidRDefault="00E140B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1B3D" w:rsidRPr="00660ADA" w:rsidRDefault="00614CE8" w:rsidP="00197AE6">
    <w:pPr>
      <w:pStyle w:val="En-tte"/>
      <w:pBdr>
        <w:bottom w:val="single" w:sz="4" w:space="2" w:color="999999"/>
      </w:pBdr>
      <w:tabs>
        <w:tab w:val="clear" w:pos="4536"/>
        <w:tab w:val="clear" w:pos="9072"/>
        <w:tab w:val="center" w:pos="4820"/>
        <w:tab w:val="center" w:pos="5954"/>
        <w:tab w:val="right" w:pos="9639"/>
      </w:tabs>
      <w:rPr>
        <w:rFonts w:ascii="Lucida Console" w:hAnsi="Lucida Console"/>
        <w:color w:val="999999"/>
        <w:sz w:val="18"/>
        <w:szCs w:val="18"/>
      </w:rPr>
    </w:pPr>
    <w:r>
      <w:rPr>
        <w:rFonts w:ascii="Lucida Console" w:hAnsi="Lucida Console"/>
        <w:color w:val="999999"/>
        <w:sz w:val="18"/>
        <w:szCs w:val="18"/>
      </w:rPr>
      <w:tab/>
    </w:r>
    <w:r>
      <w:rPr>
        <w:rFonts w:ascii="Lucida Console" w:hAnsi="Lucida Console"/>
        <w:color w:val="999999"/>
        <w:sz w:val="18"/>
        <w:szCs w:val="18"/>
      </w:rPr>
      <w:tab/>
    </w:r>
    <w:r w:rsidR="00197AE6">
      <w:rPr>
        <w:rFonts w:ascii="Lucida Console" w:hAnsi="Lucida Console"/>
        <w:color w:val="999999"/>
        <w:sz w:val="18"/>
        <w:szCs w:val="18"/>
      </w:rPr>
      <w:tab/>
    </w:r>
    <w:r w:rsidR="00197AE6" w:rsidRPr="00660ADA">
      <w:rPr>
        <w:rFonts w:ascii="Lucida Console" w:hAnsi="Lucida Console"/>
        <w:color w:val="999999"/>
        <w:sz w:val="18"/>
        <w:szCs w:val="18"/>
      </w:rPr>
      <w:t>Demain un Autre J</w:t>
    </w:r>
    <w:r w:rsidR="00197AE6">
      <w:rPr>
        <w:rFonts w:ascii="Lucida Console" w:hAnsi="Lucida Console"/>
        <w:color w:val="999999"/>
        <w:sz w:val="18"/>
        <w:szCs w:val="18"/>
      </w:rPr>
      <w:t>our</w:t>
    </w:r>
  </w:p>
  <w:p w:rsidR="009B3734" w:rsidRDefault="009B37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75784"/>
    <w:multiLevelType w:val="hybridMultilevel"/>
    <w:tmpl w:val="8D6E31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4111CD0"/>
    <w:multiLevelType w:val="hybridMultilevel"/>
    <w:tmpl w:val="62A6CE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A650634"/>
    <w:multiLevelType w:val="multilevel"/>
    <w:tmpl w:val="35CA1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0202B01"/>
    <w:multiLevelType w:val="multilevel"/>
    <w:tmpl w:val="8F02D056"/>
    <w:lvl w:ilvl="0">
      <w:start w:val="1"/>
      <w:numFmt w:val="decimal"/>
      <w:pStyle w:val="Titre2"/>
      <w:lvlText w:val="%1."/>
      <w:lvlJc w:val="left"/>
      <w:pPr>
        <w:ind w:left="360" w:hanging="360"/>
      </w:pPr>
    </w:lvl>
    <w:lvl w:ilvl="1">
      <w:start w:val="1"/>
      <w:numFmt w:val="decimal"/>
      <w:pStyle w:val="Titre3"/>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3B236E9F"/>
    <w:multiLevelType w:val="hybridMultilevel"/>
    <w:tmpl w:val="1BC8425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4B040A93"/>
    <w:multiLevelType w:val="hybridMultilevel"/>
    <w:tmpl w:val="00028D90"/>
    <w:lvl w:ilvl="0" w:tplc="7DC6B5B8">
      <w:numFmt w:val="bullet"/>
      <w:lvlText w:val=""/>
      <w:lvlJc w:val="left"/>
      <w:pPr>
        <w:ind w:left="1065" w:hanging="360"/>
      </w:pPr>
      <w:rPr>
        <w:rFonts w:ascii="Wingdings" w:eastAsia="Times New Roman" w:hAnsi="Wingdings" w:cs="Times New Roman"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6">
    <w:nsid w:val="5B9531B8"/>
    <w:multiLevelType w:val="hybridMultilevel"/>
    <w:tmpl w:val="53B01A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03C1740"/>
    <w:multiLevelType w:val="hybridMultilevel"/>
    <w:tmpl w:val="71AA05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0C94C60"/>
    <w:multiLevelType w:val="hybridMultilevel"/>
    <w:tmpl w:val="7A708336"/>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nsid w:val="722C467A"/>
    <w:multiLevelType w:val="hybridMultilevel"/>
    <w:tmpl w:val="5EE608B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4C32758"/>
    <w:multiLevelType w:val="hybridMultilevel"/>
    <w:tmpl w:val="A7C602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56C02B9"/>
    <w:multiLevelType w:val="hybridMultilevel"/>
    <w:tmpl w:val="52E45FC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78EE247B"/>
    <w:multiLevelType w:val="hybridMultilevel"/>
    <w:tmpl w:val="3022F0C6"/>
    <w:lvl w:ilvl="0" w:tplc="040C0001">
      <w:start w:val="1"/>
      <w:numFmt w:val="bullet"/>
      <w:lvlText w:val=""/>
      <w:lvlJc w:val="left"/>
      <w:pPr>
        <w:ind w:left="1069" w:hanging="360"/>
      </w:pPr>
      <w:rPr>
        <w:rFonts w:ascii="Symbol" w:hAnsi="Symbol" w:hint="default"/>
      </w:rPr>
    </w:lvl>
    <w:lvl w:ilvl="1" w:tplc="040C0003">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num w:numId="1">
    <w:abstractNumId w:val="2"/>
  </w:num>
  <w:num w:numId="2">
    <w:abstractNumId w:val="4"/>
  </w:num>
  <w:num w:numId="3">
    <w:abstractNumId w:val="5"/>
  </w:num>
  <w:num w:numId="4">
    <w:abstractNumId w:val="3"/>
  </w:num>
  <w:num w:numId="5">
    <w:abstractNumId w:val="7"/>
  </w:num>
  <w:num w:numId="6">
    <w:abstractNumId w:val="8"/>
  </w:num>
  <w:num w:numId="7">
    <w:abstractNumId w:val="12"/>
  </w:num>
  <w:num w:numId="8">
    <w:abstractNumId w:val="11"/>
  </w:num>
  <w:num w:numId="9">
    <w:abstractNumId w:val="6"/>
  </w:num>
  <w:num w:numId="10">
    <w:abstractNumId w:val="1"/>
  </w:num>
  <w:num w:numId="11">
    <w:abstractNumId w:val="10"/>
  </w:num>
  <w:num w:numId="12">
    <w:abstractNumId w:val="0"/>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4"/>
  <w:proofState w:spelling="clean" w:grammar="clean"/>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039C"/>
    <w:rsid w:val="00025943"/>
    <w:rsid w:val="00036A59"/>
    <w:rsid w:val="00041323"/>
    <w:rsid w:val="00044C8C"/>
    <w:rsid w:val="000473B1"/>
    <w:rsid w:val="0007472C"/>
    <w:rsid w:val="000A0A07"/>
    <w:rsid w:val="000B3B5A"/>
    <w:rsid w:val="000E65B5"/>
    <w:rsid w:val="000F5C9A"/>
    <w:rsid w:val="001210C5"/>
    <w:rsid w:val="00133982"/>
    <w:rsid w:val="00135903"/>
    <w:rsid w:val="0014376C"/>
    <w:rsid w:val="00153942"/>
    <w:rsid w:val="0015650F"/>
    <w:rsid w:val="00176CB7"/>
    <w:rsid w:val="00190207"/>
    <w:rsid w:val="001943AC"/>
    <w:rsid w:val="00197AE6"/>
    <w:rsid w:val="001B7D53"/>
    <w:rsid w:val="001D5E29"/>
    <w:rsid w:val="00246A40"/>
    <w:rsid w:val="00247489"/>
    <w:rsid w:val="00286691"/>
    <w:rsid w:val="00291315"/>
    <w:rsid w:val="002B0B6D"/>
    <w:rsid w:val="002D230D"/>
    <w:rsid w:val="00300602"/>
    <w:rsid w:val="003860C8"/>
    <w:rsid w:val="003A073A"/>
    <w:rsid w:val="003B5134"/>
    <w:rsid w:val="003C1B3D"/>
    <w:rsid w:val="003E0608"/>
    <w:rsid w:val="003E4F34"/>
    <w:rsid w:val="003E647B"/>
    <w:rsid w:val="003F3DC9"/>
    <w:rsid w:val="00425626"/>
    <w:rsid w:val="004269E2"/>
    <w:rsid w:val="00490F42"/>
    <w:rsid w:val="00493BAC"/>
    <w:rsid w:val="004A0BE0"/>
    <w:rsid w:val="004B0CAE"/>
    <w:rsid w:val="004B2C31"/>
    <w:rsid w:val="00500C55"/>
    <w:rsid w:val="0050205C"/>
    <w:rsid w:val="00523BBF"/>
    <w:rsid w:val="00543E25"/>
    <w:rsid w:val="00551F0D"/>
    <w:rsid w:val="0057591E"/>
    <w:rsid w:val="0058223C"/>
    <w:rsid w:val="005B33C7"/>
    <w:rsid w:val="005E6AA9"/>
    <w:rsid w:val="005F5EC2"/>
    <w:rsid w:val="00614CE8"/>
    <w:rsid w:val="00640A94"/>
    <w:rsid w:val="00642C72"/>
    <w:rsid w:val="00643C48"/>
    <w:rsid w:val="00646396"/>
    <w:rsid w:val="006557E3"/>
    <w:rsid w:val="00657F87"/>
    <w:rsid w:val="00660ADA"/>
    <w:rsid w:val="00660D3A"/>
    <w:rsid w:val="006767A6"/>
    <w:rsid w:val="006A7C8B"/>
    <w:rsid w:val="006F7674"/>
    <w:rsid w:val="00700F6E"/>
    <w:rsid w:val="00704BE0"/>
    <w:rsid w:val="00717CB9"/>
    <w:rsid w:val="00777DC5"/>
    <w:rsid w:val="007A7268"/>
    <w:rsid w:val="007B3BE2"/>
    <w:rsid w:val="007B6F72"/>
    <w:rsid w:val="007F74B6"/>
    <w:rsid w:val="007F76B1"/>
    <w:rsid w:val="008019BD"/>
    <w:rsid w:val="00865E94"/>
    <w:rsid w:val="00867B3F"/>
    <w:rsid w:val="00880F2F"/>
    <w:rsid w:val="00892E67"/>
    <w:rsid w:val="008B19DC"/>
    <w:rsid w:val="008B1FB5"/>
    <w:rsid w:val="008B404F"/>
    <w:rsid w:val="008E090C"/>
    <w:rsid w:val="00901493"/>
    <w:rsid w:val="00901C23"/>
    <w:rsid w:val="00931828"/>
    <w:rsid w:val="00974662"/>
    <w:rsid w:val="009A4DDA"/>
    <w:rsid w:val="009A64F0"/>
    <w:rsid w:val="009B3734"/>
    <w:rsid w:val="009C3A1E"/>
    <w:rsid w:val="009D1056"/>
    <w:rsid w:val="009D7212"/>
    <w:rsid w:val="00A20636"/>
    <w:rsid w:val="00A2384E"/>
    <w:rsid w:val="00A419F7"/>
    <w:rsid w:val="00A84D8F"/>
    <w:rsid w:val="00A857C3"/>
    <w:rsid w:val="00AA1E56"/>
    <w:rsid w:val="00AA60E5"/>
    <w:rsid w:val="00AF4397"/>
    <w:rsid w:val="00AF4B89"/>
    <w:rsid w:val="00B01955"/>
    <w:rsid w:val="00B36172"/>
    <w:rsid w:val="00B75DCF"/>
    <w:rsid w:val="00B83C86"/>
    <w:rsid w:val="00B93FCB"/>
    <w:rsid w:val="00BA1203"/>
    <w:rsid w:val="00BC4DF6"/>
    <w:rsid w:val="00BE4705"/>
    <w:rsid w:val="00BE701C"/>
    <w:rsid w:val="00C05CBB"/>
    <w:rsid w:val="00C34A6B"/>
    <w:rsid w:val="00C516C5"/>
    <w:rsid w:val="00C634D5"/>
    <w:rsid w:val="00CB039C"/>
    <w:rsid w:val="00CE1451"/>
    <w:rsid w:val="00CF0316"/>
    <w:rsid w:val="00D0353D"/>
    <w:rsid w:val="00D04AE5"/>
    <w:rsid w:val="00D067B0"/>
    <w:rsid w:val="00D20F20"/>
    <w:rsid w:val="00D302D1"/>
    <w:rsid w:val="00D67165"/>
    <w:rsid w:val="00DA3075"/>
    <w:rsid w:val="00DA3F75"/>
    <w:rsid w:val="00DA6C78"/>
    <w:rsid w:val="00DC530D"/>
    <w:rsid w:val="00DE355A"/>
    <w:rsid w:val="00E033D1"/>
    <w:rsid w:val="00E140BA"/>
    <w:rsid w:val="00E34703"/>
    <w:rsid w:val="00E52E20"/>
    <w:rsid w:val="00E7447E"/>
    <w:rsid w:val="00E87FC2"/>
    <w:rsid w:val="00EA1C2B"/>
    <w:rsid w:val="00EA1C3A"/>
    <w:rsid w:val="00ED0902"/>
    <w:rsid w:val="00F0275B"/>
    <w:rsid w:val="00F91257"/>
    <w:rsid w:val="00F97750"/>
    <w:rsid w:val="00FC40AD"/>
    <w:rsid w:val="00FE43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316"/>
    <w:rPr>
      <w:rFonts w:ascii="Tahoma" w:hAnsi="Tahoma"/>
      <w:sz w:val="24"/>
      <w:szCs w:val="24"/>
    </w:rPr>
  </w:style>
  <w:style w:type="paragraph" w:styleId="Titre1">
    <w:name w:val="heading 1"/>
    <w:basedOn w:val="Normal"/>
    <w:next w:val="Normal"/>
    <w:qFormat/>
    <w:rsid w:val="005E6AA9"/>
    <w:pPr>
      <w:keepNext/>
      <w:pBdr>
        <w:bottom w:val="single" w:sz="4" w:space="1" w:color="auto"/>
      </w:pBdr>
      <w:tabs>
        <w:tab w:val="left" w:pos="8640"/>
      </w:tabs>
      <w:spacing w:before="240" w:after="60"/>
      <w:jc w:val="both"/>
      <w:outlineLvl w:val="0"/>
    </w:pPr>
    <w:rPr>
      <w:rFonts w:cs="Tahoma"/>
      <w:b/>
      <w:bCs/>
      <w:kern w:val="32"/>
      <w:sz w:val="32"/>
      <w:szCs w:val="32"/>
    </w:rPr>
  </w:style>
  <w:style w:type="paragraph" w:styleId="Titre2">
    <w:name w:val="heading 2"/>
    <w:basedOn w:val="Normal"/>
    <w:next w:val="Normal"/>
    <w:qFormat/>
    <w:rsid w:val="005B33C7"/>
    <w:pPr>
      <w:keepNext/>
      <w:numPr>
        <w:numId w:val="4"/>
      </w:numPr>
      <w:spacing w:before="240" w:after="60"/>
      <w:outlineLvl w:val="1"/>
    </w:pPr>
    <w:rPr>
      <w:rFonts w:cs="Tahoma"/>
      <w:b/>
      <w:bCs/>
      <w:i/>
      <w:iCs/>
      <w:sz w:val="28"/>
      <w:szCs w:val="28"/>
    </w:rPr>
  </w:style>
  <w:style w:type="paragraph" w:styleId="Titre3">
    <w:name w:val="heading 3"/>
    <w:basedOn w:val="Normal"/>
    <w:next w:val="Normal"/>
    <w:qFormat/>
    <w:rsid w:val="001B7D53"/>
    <w:pPr>
      <w:keepNext/>
      <w:numPr>
        <w:ilvl w:val="1"/>
        <w:numId w:val="4"/>
      </w:numPr>
      <w:outlineLvl w:val="2"/>
    </w:pPr>
    <w:rPr>
      <w:rFonts w:cs="Tahoma"/>
      <w:i/>
      <w:sz w:val="28"/>
      <w:szCs w:val="28"/>
    </w:rPr>
  </w:style>
  <w:style w:type="paragraph" w:styleId="Titre4">
    <w:name w:val="heading 4"/>
    <w:basedOn w:val="Normal"/>
    <w:next w:val="Normal"/>
    <w:link w:val="Titre4Car"/>
    <w:uiPriority w:val="9"/>
    <w:semiHidden/>
    <w:unhideWhenUsed/>
    <w:qFormat/>
    <w:rsid w:val="0007472C"/>
    <w:pPr>
      <w:keepNext/>
      <w:keepLines/>
      <w:spacing w:before="200"/>
      <w:outlineLvl w:val="3"/>
    </w:pPr>
    <w:rPr>
      <w:rFonts w:ascii="Cambria" w:hAnsi="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semiHidden/>
    <w:pPr>
      <w:tabs>
        <w:tab w:val="right" w:leader="dot" w:pos="9639"/>
      </w:tabs>
      <w:jc w:val="both"/>
    </w:pPr>
    <w:rPr>
      <w:rFonts w:cs="Tahoma"/>
      <w:sz w:val="28"/>
    </w:rPr>
  </w:style>
  <w:style w:type="paragraph" w:styleId="NormalWeb">
    <w:name w:val="Normal (Web)"/>
    <w:basedOn w:val="Normal"/>
    <w:semiHidden/>
    <w:pPr>
      <w:spacing w:before="100" w:beforeAutospacing="1" w:after="100" w:afterAutospacing="1"/>
    </w:pPr>
  </w:style>
  <w:style w:type="paragraph" w:styleId="Textedebulles">
    <w:name w:val="Balloon Text"/>
    <w:basedOn w:val="Normal"/>
    <w:rPr>
      <w:rFonts w:cs="Tahoma"/>
      <w:sz w:val="16"/>
      <w:szCs w:val="16"/>
    </w:rPr>
  </w:style>
  <w:style w:type="character" w:customStyle="1" w:styleId="TextedebullesCar">
    <w:name w:val="Texte de bulles Car"/>
    <w:rPr>
      <w:rFonts w:ascii="Tahoma" w:hAnsi="Tahoma" w:cs="Tahoma"/>
      <w:sz w:val="16"/>
      <w:szCs w:val="16"/>
    </w:rPr>
  </w:style>
  <w:style w:type="character" w:customStyle="1" w:styleId="Titre4Car">
    <w:name w:val="Titre 4 Car"/>
    <w:link w:val="Titre4"/>
    <w:uiPriority w:val="9"/>
    <w:semiHidden/>
    <w:rsid w:val="0007472C"/>
    <w:rPr>
      <w:rFonts w:ascii="Cambria" w:eastAsia="Times New Roman" w:hAnsi="Cambria" w:cs="Times New Roman"/>
      <w:b/>
      <w:bCs/>
      <w:i/>
      <w:iCs/>
      <w:color w:val="4F81BD"/>
      <w:sz w:val="24"/>
      <w:szCs w:val="24"/>
    </w:rPr>
  </w:style>
  <w:style w:type="paragraph" w:styleId="Paragraphedeliste">
    <w:name w:val="List Paragraph"/>
    <w:basedOn w:val="Normal"/>
    <w:uiPriority w:val="34"/>
    <w:qFormat/>
    <w:rsid w:val="00CF0316"/>
    <w:pPr>
      <w:ind w:left="720"/>
      <w:contextualSpacing/>
    </w:pPr>
  </w:style>
  <w:style w:type="character" w:styleId="Lienhypertexte">
    <w:name w:val="Hyperlink"/>
    <w:basedOn w:val="Policepardfaut"/>
    <w:uiPriority w:val="99"/>
    <w:unhideWhenUsed/>
    <w:rsid w:val="003860C8"/>
    <w:rPr>
      <w:color w:val="0000FF" w:themeColor="hyperlink"/>
      <w:u w:val="single"/>
    </w:rPr>
  </w:style>
  <w:style w:type="paragraph" w:styleId="Sansinterligne">
    <w:name w:val="No Spacing"/>
    <w:link w:val="SansinterligneCar"/>
    <w:uiPriority w:val="1"/>
    <w:qFormat/>
    <w:rsid w:val="008B19DC"/>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8B19DC"/>
    <w:rPr>
      <w:rFonts w:asciiTheme="minorHAnsi" w:eastAsiaTheme="minorEastAsia" w:hAnsiTheme="minorHAnsi" w:cstheme="minorBidi"/>
      <w:sz w:val="22"/>
      <w:szCs w:val="22"/>
    </w:rPr>
  </w:style>
  <w:style w:type="paragraph" w:styleId="Lgende">
    <w:name w:val="caption"/>
    <w:basedOn w:val="Normal"/>
    <w:next w:val="Normal"/>
    <w:uiPriority w:val="35"/>
    <w:unhideWhenUsed/>
    <w:qFormat/>
    <w:rsid w:val="00B75DCF"/>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F0316"/>
    <w:rPr>
      <w:rFonts w:ascii="Tahoma" w:hAnsi="Tahoma"/>
      <w:sz w:val="24"/>
      <w:szCs w:val="24"/>
    </w:rPr>
  </w:style>
  <w:style w:type="paragraph" w:styleId="Titre1">
    <w:name w:val="heading 1"/>
    <w:basedOn w:val="Normal"/>
    <w:next w:val="Normal"/>
    <w:qFormat/>
    <w:rsid w:val="005E6AA9"/>
    <w:pPr>
      <w:keepNext/>
      <w:pBdr>
        <w:bottom w:val="single" w:sz="4" w:space="1" w:color="auto"/>
      </w:pBdr>
      <w:tabs>
        <w:tab w:val="left" w:pos="8640"/>
      </w:tabs>
      <w:spacing w:before="240" w:after="60"/>
      <w:jc w:val="both"/>
      <w:outlineLvl w:val="0"/>
    </w:pPr>
    <w:rPr>
      <w:rFonts w:cs="Tahoma"/>
      <w:b/>
      <w:bCs/>
      <w:kern w:val="32"/>
      <w:sz w:val="32"/>
      <w:szCs w:val="32"/>
    </w:rPr>
  </w:style>
  <w:style w:type="paragraph" w:styleId="Titre2">
    <w:name w:val="heading 2"/>
    <w:basedOn w:val="Normal"/>
    <w:next w:val="Normal"/>
    <w:qFormat/>
    <w:rsid w:val="005B33C7"/>
    <w:pPr>
      <w:keepNext/>
      <w:numPr>
        <w:numId w:val="4"/>
      </w:numPr>
      <w:spacing w:before="240" w:after="60"/>
      <w:outlineLvl w:val="1"/>
    </w:pPr>
    <w:rPr>
      <w:rFonts w:cs="Tahoma"/>
      <w:b/>
      <w:bCs/>
      <w:i/>
      <w:iCs/>
      <w:sz w:val="28"/>
      <w:szCs w:val="28"/>
    </w:rPr>
  </w:style>
  <w:style w:type="paragraph" w:styleId="Titre3">
    <w:name w:val="heading 3"/>
    <w:basedOn w:val="Normal"/>
    <w:next w:val="Normal"/>
    <w:qFormat/>
    <w:rsid w:val="001B7D53"/>
    <w:pPr>
      <w:keepNext/>
      <w:numPr>
        <w:ilvl w:val="1"/>
        <w:numId w:val="4"/>
      </w:numPr>
      <w:outlineLvl w:val="2"/>
    </w:pPr>
    <w:rPr>
      <w:rFonts w:cs="Tahoma"/>
      <w:i/>
      <w:sz w:val="28"/>
      <w:szCs w:val="28"/>
    </w:rPr>
  </w:style>
  <w:style w:type="paragraph" w:styleId="Titre4">
    <w:name w:val="heading 4"/>
    <w:basedOn w:val="Normal"/>
    <w:next w:val="Normal"/>
    <w:link w:val="Titre4Car"/>
    <w:uiPriority w:val="9"/>
    <w:semiHidden/>
    <w:unhideWhenUsed/>
    <w:qFormat/>
    <w:rsid w:val="0007472C"/>
    <w:pPr>
      <w:keepNext/>
      <w:keepLines/>
      <w:spacing w:before="200"/>
      <w:outlineLvl w:val="3"/>
    </w:pPr>
    <w:rPr>
      <w:rFonts w:ascii="Cambria" w:hAnsi="Cambria"/>
      <w:b/>
      <w:bCs/>
      <w:i/>
      <w:iCs/>
      <w:color w:val="4F81BD"/>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semiHidden/>
    <w:pPr>
      <w:tabs>
        <w:tab w:val="center" w:pos="4536"/>
        <w:tab w:val="right" w:pos="9072"/>
      </w:tabs>
    </w:pPr>
  </w:style>
  <w:style w:type="paragraph" w:styleId="Pieddepage">
    <w:name w:val="footer"/>
    <w:basedOn w:val="Normal"/>
    <w:semiHidden/>
    <w:pPr>
      <w:tabs>
        <w:tab w:val="center" w:pos="4536"/>
        <w:tab w:val="right" w:pos="9072"/>
      </w:tabs>
    </w:pPr>
  </w:style>
  <w:style w:type="character" w:styleId="Numrodepage">
    <w:name w:val="page number"/>
    <w:basedOn w:val="Policepardfaut"/>
    <w:semiHidden/>
  </w:style>
  <w:style w:type="paragraph" w:styleId="Corpsdetexte">
    <w:name w:val="Body Text"/>
    <w:basedOn w:val="Normal"/>
    <w:semiHidden/>
    <w:pPr>
      <w:tabs>
        <w:tab w:val="right" w:leader="dot" w:pos="9639"/>
      </w:tabs>
      <w:jc w:val="both"/>
    </w:pPr>
    <w:rPr>
      <w:rFonts w:cs="Tahoma"/>
      <w:sz w:val="28"/>
    </w:rPr>
  </w:style>
  <w:style w:type="paragraph" w:styleId="NormalWeb">
    <w:name w:val="Normal (Web)"/>
    <w:basedOn w:val="Normal"/>
    <w:semiHidden/>
    <w:pPr>
      <w:spacing w:before="100" w:beforeAutospacing="1" w:after="100" w:afterAutospacing="1"/>
    </w:pPr>
  </w:style>
  <w:style w:type="paragraph" w:styleId="Textedebulles">
    <w:name w:val="Balloon Text"/>
    <w:basedOn w:val="Normal"/>
    <w:rPr>
      <w:rFonts w:cs="Tahoma"/>
      <w:sz w:val="16"/>
      <w:szCs w:val="16"/>
    </w:rPr>
  </w:style>
  <w:style w:type="character" w:customStyle="1" w:styleId="TextedebullesCar">
    <w:name w:val="Texte de bulles Car"/>
    <w:rPr>
      <w:rFonts w:ascii="Tahoma" w:hAnsi="Tahoma" w:cs="Tahoma"/>
      <w:sz w:val="16"/>
      <w:szCs w:val="16"/>
    </w:rPr>
  </w:style>
  <w:style w:type="character" w:customStyle="1" w:styleId="Titre4Car">
    <w:name w:val="Titre 4 Car"/>
    <w:link w:val="Titre4"/>
    <w:uiPriority w:val="9"/>
    <w:semiHidden/>
    <w:rsid w:val="0007472C"/>
    <w:rPr>
      <w:rFonts w:ascii="Cambria" w:eastAsia="Times New Roman" w:hAnsi="Cambria" w:cs="Times New Roman"/>
      <w:b/>
      <w:bCs/>
      <w:i/>
      <w:iCs/>
      <w:color w:val="4F81BD"/>
      <w:sz w:val="24"/>
      <w:szCs w:val="24"/>
    </w:rPr>
  </w:style>
  <w:style w:type="paragraph" w:styleId="Paragraphedeliste">
    <w:name w:val="List Paragraph"/>
    <w:basedOn w:val="Normal"/>
    <w:uiPriority w:val="34"/>
    <w:qFormat/>
    <w:rsid w:val="00CF0316"/>
    <w:pPr>
      <w:ind w:left="720"/>
      <w:contextualSpacing/>
    </w:pPr>
  </w:style>
  <w:style w:type="character" w:styleId="Lienhypertexte">
    <w:name w:val="Hyperlink"/>
    <w:basedOn w:val="Policepardfaut"/>
    <w:uiPriority w:val="99"/>
    <w:unhideWhenUsed/>
    <w:rsid w:val="003860C8"/>
    <w:rPr>
      <w:color w:val="0000FF" w:themeColor="hyperlink"/>
      <w:u w:val="single"/>
    </w:rPr>
  </w:style>
  <w:style w:type="paragraph" w:styleId="Sansinterligne">
    <w:name w:val="No Spacing"/>
    <w:link w:val="SansinterligneCar"/>
    <w:uiPriority w:val="1"/>
    <w:qFormat/>
    <w:rsid w:val="008B19DC"/>
    <w:rPr>
      <w:rFonts w:asciiTheme="minorHAnsi" w:eastAsiaTheme="minorEastAsia" w:hAnsiTheme="minorHAnsi" w:cstheme="minorBidi"/>
      <w:sz w:val="22"/>
      <w:szCs w:val="22"/>
    </w:rPr>
  </w:style>
  <w:style w:type="character" w:customStyle="1" w:styleId="SansinterligneCar">
    <w:name w:val="Sans interligne Car"/>
    <w:basedOn w:val="Policepardfaut"/>
    <w:link w:val="Sansinterligne"/>
    <w:uiPriority w:val="1"/>
    <w:rsid w:val="008B19DC"/>
    <w:rPr>
      <w:rFonts w:asciiTheme="minorHAnsi" w:eastAsiaTheme="minorEastAsia" w:hAnsiTheme="minorHAnsi" w:cstheme="minorBidi"/>
      <w:sz w:val="22"/>
      <w:szCs w:val="22"/>
    </w:rPr>
  </w:style>
  <w:style w:type="paragraph" w:styleId="Lgende">
    <w:name w:val="caption"/>
    <w:basedOn w:val="Normal"/>
    <w:next w:val="Normal"/>
    <w:uiPriority w:val="35"/>
    <w:unhideWhenUsed/>
    <w:qFormat/>
    <w:rsid w:val="00B75DCF"/>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020461">
      <w:bodyDiv w:val="1"/>
      <w:marLeft w:val="0"/>
      <w:marRight w:val="0"/>
      <w:marTop w:val="0"/>
      <w:marBottom w:val="0"/>
      <w:divBdr>
        <w:top w:val="none" w:sz="0" w:space="0" w:color="auto"/>
        <w:left w:val="none" w:sz="0" w:space="0" w:color="auto"/>
        <w:bottom w:val="none" w:sz="0" w:space="0" w:color="auto"/>
        <w:right w:val="none" w:sz="0" w:space="0" w:color="auto"/>
      </w:divBdr>
    </w:div>
    <w:div w:id="250550188">
      <w:bodyDiv w:val="1"/>
      <w:marLeft w:val="0"/>
      <w:marRight w:val="0"/>
      <w:marTop w:val="0"/>
      <w:marBottom w:val="0"/>
      <w:divBdr>
        <w:top w:val="none" w:sz="0" w:space="0" w:color="auto"/>
        <w:left w:val="none" w:sz="0" w:space="0" w:color="auto"/>
        <w:bottom w:val="none" w:sz="0" w:space="0" w:color="auto"/>
        <w:right w:val="none" w:sz="0" w:space="0" w:color="auto"/>
      </w:divBdr>
    </w:div>
    <w:div w:id="334841288">
      <w:bodyDiv w:val="1"/>
      <w:marLeft w:val="0"/>
      <w:marRight w:val="0"/>
      <w:marTop w:val="0"/>
      <w:marBottom w:val="0"/>
      <w:divBdr>
        <w:top w:val="none" w:sz="0" w:space="0" w:color="auto"/>
        <w:left w:val="none" w:sz="0" w:space="0" w:color="auto"/>
        <w:bottom w:val="none" w:sz="0" w:space="0" w:color="auto"/>
        <w:right w:val="none" w:sz="0" w:space="0" w:color="auto"/>
      </w:divBdr>
    </w:div>
    <w:div w:id="702437737">
      <w:bodyDiv w:val="1"/>
      <w:marLeft w:val="0"/>
      <w:marRight w:val="0"/>
      <w:marTop w:val="0"/>
      <w:marBottom w:val="0"/>
      <w:divBdr>
        <w:top w:val="none" w:sz="0" w:space="0" w:color="auto"/>
        <w:left w:val="none" w:sz="0" w:space="0" w:color="auto"/>
        <w:bottom w:val="none" w:sz="0" w:space="0" w:color="auto"/>
        <w:right w:val="none" w:sz="0" w:space="0" w:color="auto"/>
      </w:divBdr>
    </w:div>
    <w:div w:id="1113525064">
      <w:bodyDiv w:val="1"/>
      <w:marLeft w:val="0"/>
      <w:marRight w:val="0"/>
      <w:marTop w:val="0"/>
      <w:marBottom w:val="0"/>
      <w:divBdr>
        <w:top w:val="none" w:sz="0" w:space="0" w:color="auto"/>
        <w:left w:val="none" w:sz="0" w:space="0" w:color="auto"/>
        <w:bottom w:val="none" w:sz="0" w:space="0" w:color="auto"/>
        <w:right w:val="none" w:sz="0" w:space="0" w:color="auto"/>
      </w:divBdr>
    </w:div>
    <w:div w:id="12935617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7ED9615B08564EED92A4FD882DBA3739"/>
        <w:category>
          <w:name w:val="Général"/>
          <w:gallery w:val="placeholder"/>
        </w:category>
        <w:types>
          <w:type w:val="bbPlcHdr"/>
        </w:types>
        <w:behaviors>
          <w:behavior w:val="content"/>
        </w:behaviors>
        <w:guid w:val="{53758D48-FF83-4734-A061-E238E7853D3E}"/>
      </w:docPartPr>
      <w:docPartBody>
        <w:p w:rsidR="00000000" w:rsidRDefault="00EB521B" w:rsidP="00EB521B">
          <w:pPr>
            <w:pStyle w:val="7ED9615B08564EED92A4FD882DBA3739"/>
          </w:pPr>
          <w:r>
            <w:rPr>
              <w:rFonts w:asciiTheme="majorHAnsi" w:eastAsiaTheme="majorEastAsia" w:hAnsiTheme="majorHAnsi" w:cstheme="majorBidi"/>
              <w:sz w:val="72"/>
              <w:szCs w:val="72"/>
            </w:rPr>
            <w:t>[Titre du document]</w:t>
          </w:r>
        </w:p>
      </w:docPartBody>
    </w:docPart>
    <w:docPart>
      <w:docPartPr>
        <w:name w:val="132129F90A734A9F87B1D546BCFEE832"/>
        <w:category>
          <w:name w:val="Général"/>
          <w:gallery w:val="placeholder"/>
        </w:category>
        <w:types>
          <w:type w:val="bbPlcHdr"/>
        </w:types>
        <w:behaviors>
          <w:behavior w:val="content"/>
        </w:behaviors>
        <w:guid w:val="{918DF6B0-29B4-4DBC-A969-53D1EBE84829}"/>
      </w:docPartPr>
      <w:docPartBody>
        <w:p w:rsidR="00000000" w:rsidRDefault="00EB521B" w:rsidP="00EB521B">
          <w:pPr>
            <w:pStyle w:val="132129F90A734A9F87B1D546BCFEE832"/>
          </w:pPr>
          <w:r>
            <w:rPr>
              <w:sz w:val="40"/>
              <w:szCs w:val="40"/>
            </w:rPr>
            <w:t>[Sous-titre du document]</w:t>
          </w:r>
        </w:p>
      </w:docPartBody>
    </w:docPart>
    <w:docPart>
      <w:docPartPr>
        <w:name w:val="698A29AE4D11491CADD3BB751269E3BD"/>
        <w:category>
          <w:name w:val="Général"/>
          <w:gallery w:val="placeholder"/>
        </w:category>
        <w:types>
          <w:type w:val="bbPlcHdr"/>
        </w:types>
        <w:behaviors>
          <w:behavior w:val="content"/>
        </w:behaviors>
        <w:guid w:val="{CE22322E-2499-48CD-A797-5A3B24DA0D12}"/>
      </w:docPartPr>
      <w:docPartBody>
        <w:p w:rsidR="00000000" w:rsidRDefault="00EB521B" w:rsidP="00EB521B">
          <w:pPr>
            <w:pStyle w:val="698A29AE4D11491CADD3BB751269E3BD"/>
          </w:pPr>
          <w:r>
            <w:rPr>
              <w:sz w:val="28"/>
              <w:szCs w:val="28"/>
            </w:rPr>
            <w:t>[Nom de l’auteur]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21B"/>
    <w:rsid w:val="00D70D8A"/>
    <w:rsid w:val="00EB52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81D5A87423C4AFF8760F495B048C461">
    <w:name w:val="381D5A87423C4AFF8760F495B048C461"/>
    <w:rsid w:val="00EB521B"/>
  </w:style>
  <w:style w:type="paragraph" w:customStyle="1" w:styleId="BF75113BD074429F8940AD129EC57731">
    <w:name w:val="BF75113BD074429F8940AD129EC57731"/>
    <w:rsid w:val="00EB521B"/>
  </w:style>
  <w:style w:type="paragraph" w:customStyle="1" w:styleId="23C0C6FE6AD64803AA14E9A27FC26E69">
    <w:name w:val="23C0C6FE6AD64803AA14E9A27FC26E69"/>
    <w:rsid w:val="00EB521B"/>
  </w:style>
  <w:style w:type="paragraph" w:customStyle="1" w:styleId="4370ECA3904F4339869BEAEBEA7193FD">
    <w:name w:val="4370ECA3904F4339869BEAEBEA7193FD"/>
    <w:rsid w:val="00EB521B"/>
  </w:style>
  <w:style w:type="paragraph" w:customStyle="1" w:styleId="8C24B9519FB843F398B3ADB945EED1F3">
    <w:name w:val="8C24B9519FB843F398B3ADB945EED1F3"/>
    <w:rsid w:val="00EB521B"/>
  </w:style>
  <w:style w:type="paragraph" w:customStyle="1" w:styleId="D2BA2B58A5354AB79D9F0964C02F7AD4">
    <w:name w:val="D2BA2B58A5354AB79D9F0964C02F7AD4"/>
    <w:rsid w:val="00EB521B"/>
  </w:style>
  <w:style w:type="paragraph" w:customStyle="1" w:styleId="2C87151CF20A4A16B0542478E6E8C1DB">
    <w:name w:val="2C87151CF20A4A16B0542478E6E8C1DB"/>
    <w:rsid w:val="00EB521B"/>
  </w:style>
  <w:style w:type="paragraph" w:customStyle="1" w:styleId="C4E53E82124340A9A5A7C9C99634EEDA">
    <w:name w:val="C4E53E82124340A9A5A7C9C99634EEDA"/>
    <w:rsid w:val="00EB521B"/>
  </w:style>
  <w:style w:type="paragraph" w:customStyle="1" w:styleId="2767C114FF19464D957BB4FDA0F13ED4">
    <w:name w:val="2767C114FF19464D957BB4FDA0F13ED4"/>
    <w:rsid w:val="00EB521B"/>
  </w:style>
  <w:style w:type="paragraph" w:customStyle="1" w:styleId="7ED9615B08564EED92A4FD882DBA3739">
    <w:name w:val="7ED9615B08564EED92A4FD882DBA3739"/>
    <w:rsid w:val="00EB521B"/>
  </w:style>
  <w:style w:type="paragraph" w:customStyle="1" w:styleId="132129F90A734A9F87B1D546BCFEE832">
    <w:name w:val="132129F90A734A9F87B1D546BCFEE832"/>
    <w:rsid w:val="00EB521B"/>
  </w:style>
  <w:style w:type="paragraph" w:customStyle="1" w:styleId="698A29AE4D11491CADD3BB751269E3BD">
    <w:name w:val="698A29AE4D11491CADD3BB751269E3BD"/>
    <w:rsid w:val="00EB521B"/>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381D5A87423C4AFF8760F495B048C461">
    <w:name w:val="381D5A87423C4AFF8760F495B048C461"/>
    <w:rsid w:val="00EB521B"/>
  </w:style>
  <w:style w:type="paragraph" w:customStyle="1" w:styleId="BF75113BD074429F8940AD129EC57731">
    <w:name w:val="BF75113BD074429F8940AD129EC57731"/>
    <w:rsid w:val="00EB521B"/>
  </w:style>
  <w:style w:type="paragraph" w:customStyle="1" w:styleId="23C0C6FE6AD64803AA14E9A27FC26E69">
    <w:name w:val="23C0C6FE6AD64803AA14E9A27FC26E69"/>
    <w:rsid w:val="00EB521B"/>
  </w:style>
  <w:style w:type="paragraph" w:customStyle="1" w:styleId="4370ECA3904F4339869BEAEBEA7193FD">
    <w:name w:val="4370ECA3904F4339869BEAEBEA7193FD"/>
    <w:rsid w:val="00EB521B"/>
  </w:style>
  <w:style w:type="paragraph" w:customStyle="1" w:styleId="8C24B9519FB843F398B3ADB945EED1F3">
    <w:name w:val="8C24B9519FB843F398B3ADB945EED1F3"/>
    <w:rsid w:val="00EB521B"/>
  </w:style>
  <w:style w:type="paragraph" w:customStyle="1" w:styleId="D2BA2B58A5354AB79D9F0964C02F7AD4">
    <w:name w:val="D2BA2B58A5354AB79D9F0964C02F7AD4"/>
    <w:rsid w:val="00EB521B"/>
  </w:style>
  <w:style w:type="paragraph" w:customStyle="1" w:styleId="2C87151CF20A4A16B0542478E6E8C1DB">
    <w:name w:val="2C87151CF20A4A16B0542478E6E8C1DB"/>
    <w:rsid w:val="00EB521B"/>
  </w:style>
  <w:style w:type="paragraph" w:customStyle="1" w:styleId="C4E53E82124340A9A5A7C9C99634EEDA">
    <w:name w:val="C4E53E82124340A9A5A7C9C99634EEDA"/>
    <w:rsid w:val="00EB521B"/>
  </w:style>
  <w:style w:type="paragraph" w:customStyle="1" w:styleId="2767C114FF19464D957BB4FDA0F13ED4">
    <w:name w:val="2767C114FF19464D957BB4FDA0F13ED4"/>
    <w:rsid w:val="00EB521B"/>
  </w:style>
  <w:style w:type="paragraph" w:customStyle="1" w:styleId="7ED9615B08564EED92A4FD882DBA3739">
    <w:name w:val="7ED9615B08564EED92A4FD882DBA3739"/>
    <w:rsid w:val="00EB521B"/>
  </w:style>
  <w:style w:type="paragraph" w:customStyle="1" w:styleId="132129F90A734A9F87B1D546BCFEE832">
    <w:name w:val="132129F90A734A9F87B1D546BCFEE832"/>
    <w:rsid w:val="00EB521B"/>
  </w:style>
  <w:style w:type="paragraph" w:customStyle="1" w:styleId="698A29AE4D11491CADD3BB751269E3BD">
    <w:name w:val="698A29AE4D11491CADD3BB751269E3BD"/>
    <w:rsid w:val="00EB52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5C37C5-328E-413F-BA75-4053F1B53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831</TotalTime>
  <Pages>9</Pages>
  <Words>1005</Words>
  <Characters>5532</Characters>
  <Application>Microsoft Office Word</Application>
  <DocSecurity>0</DocSecurity>
  <Lines>46</Lines>
  <Paragraphs>13</Paragraphs>
  <ScaleCrop>false</ScaleCrop>
  <HeadingPairs>
    <vt:vector size="2" baseType="variant">
      <vt:variant>
        <vt:lpstr>Titre</vt:lpstr>
      </vt:variant>
      <vt:variant>
        <vt:i4>1</vt:i4>
      </vt:variant>
    </vt:vector>
  </HeadingPairs>
  <TitlesOfParts>
    <vt:vector size="1" baseType="lpstr">
      <vt:lpstr>Règlement</vt:lpstr>
    </vt:vector>
  </TitlesOfParts>
  <Company>Tennis Club Nohicois</Company>
  <LinksUpToDate>false</LinksUpToDate>
  <CharactersWithSpaces>6524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INTER-TEXTES</dc:title>
  <dc:subject>Restructuration des documents </dc:subject>
  <dc:creator>Demain un Autre Jour</dc:creator>
  <cp:lastModifiedBy>Cédric Houis</cp:lastModifiedBy>
  <cp:revision>68</cp:revision>
  <cp:lastPrinted>2011-11-15T19:17:00Z</cp:lastPrinted>
  <dcterms:created xsi:type="dcterms:W3CDTF">2013-12-31T07:41:00Z</dcterms:created>
  <dcterms:modified xsi:type="dcterms:W3CDTF">2014-03-28T13:52:00Z</dcterms:modified>
</cp:coreProperties>
</file>